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5B97" w14:textId="2B2790E4" w:rsidR="00896270" w:rsidRPr="00896270" w:rsidRDefault="00896270" w:rsidP="00896270">
      <w:pPr>
        <w:jc w:val="center"/>
        <w:rPr>
          <w:sz w:val="28"/>
          <w:szCs w:val="28"/>
        </w:rPr>
      </w:pPr>
      <w:r w:rsidRPr="00896270">
        <w:rPr>
          <w:rFonts w:hint="eastAsia"/>
          <w:sz w:val="28"/>
          <w:szCs w:val="28"/>
        </w:rPr>
        <w:t>企業内大学の動向調査（第１報）</w:t>
      </w:r>
    </w:p>
    <w:p w14:paraId="4B09B341" w14:textId="163EA6BE" w:rsidR="0010500B" w:rsidRDefault="0010500B" w:rsidP="0010500B">
      <w:pPr>
        <w:jc w:val="right"/>
      </w:pPr>
      <w:r>
        <w:rPr>
          <w:rFonts w:hint="eastAsia"/>
        </w:rPr>
        <w:t>SIC事務局</w:t>
      </w:r>
    </w:p>
    <w:p w14:paraId="7C8F83C9" w14:textId="77777777" w:rsidR="0010500B" w:rsidRDefault="0010500B" w:rsidP="0010500B">
      <w:pPr>
        <w:jc w:val="right"/>
        <w:rPr>
          <w:rFonts w:hint="eastAsia"/>
        </w:rPr>
      </w:pPr>
    </w:p>
    <w:p w14:paraId="512A9BF6" w14:textId="5FB5584F" w:rsidR="00896270" w:rsidRDefault="00BA169C" w:rsidP="0010500B">
      <w:pPr>
        <w:ind w:firstLineChars="100" w:firstLine="210"/>
      </w:pPr>
      <w:r>
        <w:rPr>
          <w:rFonts w:hint="eastAsia"/>
        </w:rPr>
        <w:t>企業内大学（</w:t>
      </w:r>
      <w:r>
        <w:t xml:space="preserve"> </w:t>
      </w:r>
      <w:r>
        <w:rPr>
          <w:rFonts w:hint="eastAsia"/>
        </w:rPr>
        <w:t>CU：</w:t>
      </w:r>
      <w:r>
        <w:t>Corporate University）</w:t>
      </w:r>
      <w:r>
        <w:rPr>
          <w:rFonts w:hint="eastAsia"/>
        </w:rPr>
        <w:t>の第一次のブームは２０００年過ぎから、第２次ブームは２００５年ころから始まっているとのこと。</w:t>
      </w:r>
    </w:p>
    <w:p w14:paraId="607D37AE" w14:textId="56664ECC" w:rsidR="00BA169C" w:rsidRPr="00BA169C" w:rsidRDefault="00BA169C" w:rsidP="00BA169C">
      <w:r>
        <w:rPr>
          <w:rFonts w:hint="eastAsia"/>
        </w:rPr>
        <w:t xml:space="preserve">　</w:t>
      </w:r>
      <w:r>
        <w:t>Meister (2002)によれば、企業内大学（Corporate University）とは「ビジネス上のニーズを満たす教</w:t>
      </w:r>
      <w:r>
        <w:rPr>
          <w:rFonts w:hint="eastAsia"/>
        </w:rPr>
        <w:t>育手段すべてを統合・企画・開発・実施する戦略的な中核機関」と定義されている。さらに、アメリカの企業内大学は、「自社の社員に知識を授けるだけにとどまらず、バリューチェーンのメンバー（顧客、サプライヤー、流通企業、パートナー企業など）をも対象に発展し</w:t>
      </w:r>
      <w:r w:rsidR="00E71BD7">
        <w:rPr>
          <w:rFonts w:hint="eastAsia"/>
        </w:rPr>
        <w:t>１</w:t>
      </w:r>
      <w:r>
        <w:rPr>
          <w:rFonts w:hint="eastAsia"/>
        </w:rPr>
        <w:t>てきた歴史があるとのこと。</w:t>
      </w:r>
    </w:p>
    <w:p w14:paraId="70D875D1" w14:textId="3B2CBCA6" w:rsidR="00BA169C" w:rsidRDefault="00BA169C" w:rsidP="00BA169C">
      <w:r>
        <w:rPr>
          <w:rFonts w:hint="eastAsia"/>
        </w:rPr>
        <w:t xml:space="preserve">　出典：日本型「企業内大学」の発展」大嶋</w:t>
      </w:r>
      <w:r>
        <w:t xml:space="preserve"> 淳俊</w:t>
      </w:r>
      <w:r>
        <w:rPr>
          <w:rFonts w:hint="eastAsia"/>
        </w:rPr>
        <w:t xml:space="preserve">　</w:t>
      </w:r>
    </w:p>
    <w:p w14:paraId="0FECE6E1" w14:textId="7AAA42FA" w:rsidR="00896270" w:rsidRDefault="00BA169C" w:rsidP="00BA169C">
      <w:pPr>
        <w:ind w:firstLineChars="400" w:firstLine="840"/>
      </w:pPr>
      <w:r>
        <w:rPr>
          <w:rFonts w:hint="eastAsia"/>
        </w:rPr>
        <w:t>三菱</w:t>
      </w:r>
      <w:r>
        <w:t xml:space="preserve"> UFJ リサーチ＆コンサルティング株式会社</w:t>
      </w:r>
    </w:p>
    <w:p w14:paraId="095BB989" w14:textId="256E6DDB" w:rsidR="00BA169C" w:rsidRDefault="00BA169C" w:rsidP="00896270"/>
    <w:p w14:paraId="18792FB8" w14:textId="63F066C9" w:rsidR="00921F51" w:rsidRDefault="00921F51" w:rsidP="00896270">
      <w:r>
        <w:rPr>
          <w:rFonts w:hint="eastAsia"/>
        </w:rPr>
        <w:t>以下は、ネット検索で調べた結果を要約したものである。かなり深く潜航して活動している</w:t>
      </w:r>
      <w:r w:rsidR="002A1E5E">
        <w:rPr>
          <w:rFonts w:hint="eastAsia"/>
        </w:rPr>
        <w:t xml:space="preserve">　</w:t>
      </w:r>
      <w:r>
        <w:rPr>
          <w:rFonts w:hint="eastAsia"/>
        </w:rPr>
        <w:t>会社もありそうで、詳細は別途報告したい。今回は、第１報としての内容。</w:t>
      </w:r>
    </w:p>
    <w:p w14:paraId="1D1798A0" w14:textId="77777777" w:rsidR="00921F51" w:rsidRPr="00921F51" w:rsidRDefault="00921F51" w:rsidP="00896270"/>
    <w:p w14:paraId="4C47B58B" w14:textId="3A8935E7" w:rsidR="0046260D" w:rsidRDefault="00896270" w:rsidP="00896270">
      <w:r>
        <w:rPr>
          <w:rFonts w:hint="eastAsia"/>
        </w:rPr>
        <w:t>【１】</w:t>
      </w:r>
      <w:r w:rsidR="0046260D">
        <w:rPr>
          <w:rFonts w:hint="eastAsia"/>
        </w:rPr>
        <w:t>企業内大学</w:t>
      </w:r>
      <w:r w:rsidR="00E7238A">
        <w:rPr>
          <w:rFonts w:hint="eastAsia"/>
        </w:rPr>
        <w:t>の</w:t>
      </w:r>
      <w:r w:rsidR="0046260D">
        <w:rPr>
          <w:rFonts w:hint="eastAsia"/>
        </w:rPr>
        <w:t>先行企業　２０００年初頭から活動</w:t>
      </w:r>
      <w:r w:rsidR="002E41CF">
        <w:rPr>
          <w:rFonts w:hint="eastAsia"/>
        </w:rPr>
        <w:t xml:space="preserve">　いくつかのブームの時期を経て</w:t>
      </w:r>
    </w:p>
    <w:p w14:paraId="3FF602AA" w14:textId="515A28C6" w:rsidR="004D6BA3" w:rsidRDefault="002E41CF" w:rsidP="0046260D">
      <w:r>
        <w:rPr>
          <w:rFonts w:hint="eastAsia"/>
        </w:rPr>
        <w:t xml:space="preserve">　現在に至っている。</w:t>
      </w:r>
      <w:r w:rsidR="004D6BA3">
        <w:rPr>
          <w:rFonts w:hint="eastAsia"/>
        </w:rPr>
        <w:t>以下の</w:t>
      </w:r>
      <w:r w:rsidR="00494467">
        <w:rPr>
          <w:rFonts w:hint="eastAsia"/>
        </w:rPr>
        <w:t>１１社の</w:t>
      </w:r>
      <w:r w:rsidR="004D6BA3">
        <w:rPr>
          <w:rFonts w:hint="eastAsia"/>
        </w:rPr>
        <w:t>企業は、</w:t>
      </w:r>
      <w:r>
        <w:rPr>
          <w:rFonts w:hint="eastAsia"/>
        </w:rPr>
        <w:t>その当時から活動している</w:t>
      </w:r>
      <w:r w:rsidR="004D6BA3">
        <w:rPr>
          <w:rFonts w:hint="eastAsia"/>
        </w:rPr>
        <w:t>。</w:t>
      </w:r>
    </w:p>
    <w:p w14:paraId="09EAE2BB" w14:textId="03647555" w:rsidR="0046260D" w:rsidRDefault="00E7238A" w:rsidP="004D6BA3">
      <w:pPr>
        <w:ind w:firstLineChars="100" w:firstLine="210"/>
      </w:pPr>
      <w:r w:rsidRPr="00E7238A">
        <w:t>企業名 名称 概要</w:t>
      </w:r>
      <w:r w:rsidR="002E41CF">
        <w:rPr>
          <w:rFonts w:hint="eastAsia"/>
        </w:rPr>
        <w:t>を以下に記す。</w:t>
      </w:r>
    </w:p>
    <w:p w14:paraId="39380E65" w14:textId="77777777" w:rsidR="002E41CF" w:rsidRPr="00E7238A" w:rsidRDefault="002E41CF" w:rsidP="0046260D"/>
    <w:p w14:paraId="329BADC1" w14:textId="19659DC2" w:rsidR="00896270" w:rsidRDefault="0046260D" w:rsidP="00896270">
      <w:pPr>
        <w:pStyle w:val="a5"/>
        <w:numPr>
          <w:ilvl w:val="0"/>
          <w:numId w:val="6"/>
        </w:numPr>
        <w:ind w:leftChars="0"/>
      </w:pPr>
      <w:r>
        <w:t xml:space="preserve">富士通 FUJITSUユニバーシティ </w:t>
      </w:r>
    </w:p>
    <w:p w14:paraId="760C824A" w14:textId="6A9249BC" w:rsidR="0046260D" w:rsidRDefault="0046260D" w:rsidP="00896270">
      <w:pPr>
        <w:pStyle w:val="a5"/>
        <w:ind w:leftChars="0" w:left="432"/>
      </w:pPr>
      <w:r>
        <w:t>2002年4月に発足。オンライン上に企業内大学の仕組みを 構築。グループの教育戦略・実行の一元化を図り、理念に 基づいて多彩な教育を提供する場を設ける。高度な人材 の育成を目指す。</w:t>
      </w:r>
    </w:p>
    <w:p w14:paraId="0923B45A" w14:textId="0B77568B" w:rsidR="00494467" w:rsidRDefault="00E71BD7" w:rsidP="00896270">
      <w:pPr>
        <w:pStyle w:val="a5"/>
        <w:ind w:leftChars="0" w:left="432"/>
      </w:pPr>
      <w:hyperlink r:id="rId8" w:history="1">
        <w:r w:rsidR="00494467" w:rsidRPr="000D6676">
          <w:rPr>
            <w:rStyle w:val="a3"/>
          </w:rPr>
          <w:t>https://pr.fujitsu.com/jp/news/2002/02/28.html</w:t>
        </w:r>
      </w:hyperlink>
      <w:r w:rsidR="00494467">
        <w:rPr>
          <w:rFonts w:hint="eastAsia"/>
        </w:rPr>
        <w:t xml:space="preserve">　</w:t>
      </w:r>
    </w:p>
    <w:p w14:paraId="7C3FD721" w14:textId="77777777" w:rsidR="00711342" w:rsidRDefault="00711342" w:rsidP="00896270">
      <w:pPr>
        <w:pStyle w:val="a5"/>
        <w:ind w:leftChars="0" w:left="432"/>
      </w:pPr>
    </w:p>
    <w:p w14:paraId="6855C58B" w14:textId="77777777" w:rsidR="00896270" w:rsidRDefault="0046260D" w:rsidP="00E7238A">
      <w:pPr>
        <w:ind w:left="420" w:hangingChars="200" w:hanging="420"/>
      </w:pPr>
      <w:r>
        <w:t xml:space="preserve"> </w:t>
      </w:r>
      <w:r>
        <w:rPr>
          <w:rFonts w:hint="eastAsia"/>
        </w:rPr>
        <w:t>２）</w:t>
      </w:r>
      <w:r>
        <w:t xml:space="preserve">沖電気工業 フェニックスｅキャンパス </w:t>
      </w:r>
    </w:p>
    <w:p w14:paraId="6E8B1BCF" w14:textId="382CF584" w:rsidR="0046260D" w:rsidRDefault="0046260D" w:rsidP="00896270">
      <w:pPr>
        <w:ind w:leftChars="200" w:left="420"/>
      </w:pPr>
      <w:r>
        <w:t>2003年11月に発足。外部ASPサービスを利用するバー チャル・ユニバーシティ。主にビジネスリーダーやマネ ジャークラスの人材育成と職種別のスキル強化に注力し ている。</w:t>
      </w:r>
    </w:p>
    <w:p w14:paraId="28D32F60" w14:textId="77777777" w:rsidR="00711342" w:rsidRDefault="00711342" w:rsidP="00896270">
      <w:pPr>
        <w:ind w:leftChars="200" w:left="420"/>
      </w:pPr>
    </w:p>
    <w:p w14:paraId="60BC37FA" w14:textId="77777777" w:rsidR="00896270" w:rsidRDefault="0046260D" w:rsidP="00E7238A">
      <w:pPr>
        <w:ind w:left="420" w:hangingChars="200" w:hanging="420"/>
      </w:pPr>
      <w:r>
        <w:t xml:space="preserve"> </w:t>
      </w:r>
      <w:r>
        <w:rPr>
          <w:rFonts w:hint="eastAsia"/>
        </w:rPr>
        <w:t>３）</w:t>
      </w:r>
      <w:r>
        <w:t xml:space="preserve">トヨタ自動車 トヨタインスティテュ―ト </w:t>
      </w:r>
    </w:p>
    <w:p w14:paraId="2242104F" w14:textId="48CD424D" w:rsidR="0046260D" w:rsidRDefault="0046260D" w:rsidP="00896270">
      <w:pPr>
        <w:ind w:leftChars="200" w:left="420"/>
      </w:pPr>
      <w:r>
        <w:t xml:space="preserve">2002年1月に発足。トヨタの経営戦略を実践する組織であ り、日本人外国人の区別なくホワイトカラーのマネジメント 能力などを高めることを目指す。グローバルに活躍できる 次世代の経営人材の育成と全世界のミドルマネジメントを 対象とした研修を行う。 </w:t>
      </w:r>
    </w:p>
    <w:p w14:paraId="21EFADE2" w14:textId="769F453A" w:rsidR="00711342" w:rsidRDefault="00711342" w:rsidP="0010500B"/>
    <w:p w14:paraId="572FCC16" w14:textId="77777777" w:rsidR="0010500B" w:rsidRDefault="0010500B" w:rsidP="0010500B">
      <w:pPr>
        <w:rPr>
          <w:rFonts w:hint="eastAsia"/>
        </w:rPr>
      </w:pPr>
    </w:p>
    <w:p w14:paraId="5660192D" w14:textId="77777777" w:rsidR="00896270" w:rsidRDefault="0046260D" w:rsidP="00E7238A">
      <w:pPr>
        <w:ind w:left="420" w:hangingChars="200" w:hanging="420"/>
      </w:pPr>
      <w:r>
        <w:rPr>
          <w:rFonts w:hint="eastAsia"/>
        </w:rPr>
        <w:t>４）</w:t>
      </w:r>
      <w:r>
        <w:t xml:space="preserve">東芝 Toshiba e-University </w:t>
      </w:r>
    </w:p>
    <w:p w14:paraId="33DD59DF" w14:textId="02EE6D0E" w:rsidR="0046260D" w:rsidRDefault="0046260D" w:rsidP="00896270">
      <w:pPr>
        <w:ind w:leftChars="200" w:left="420"/>
      </w:pPr>
      <w:r>
        <w:t>2002年12月に発足。全社員を対象に最新のITや営業手法 を、インターネットを使って学習。幹部育成や技術変化へ のキャッチアップのみにとどまらず、社員が自立する企業 文化への変革も目指す。</w:t>
      </w:r>
    </w:p>
    <w:p w14:paraId="0FDA5D2C" w14:textId="77777777" w:rsidR="00711342" w:rsidRDefault="00711342" w:rsidP="00896270">
      <w:pPr>
        <w:ind w:leftChars="200" w:left="420"/>
      </w:pPr>
    </w:p>
    <w:p w14:paraId="46CA23AB" w14:textId="77777777" w:rsidR="00896270" w:rsidRDefault="0046260D" w:rsidP="00E7238A">
      <w:pPr>
        <w:ind w:left="420" w:hangingChars="200" w:hanging="420"/>
      </w:pPr>
      <w:r>
        <w:rPr>
          <w:rFonts w:hint="eastAsia"/>
        </w:rPr>
        <w:t>５）</w:t>
      </w:r>
      <w:r>
        <w:t xml:space="preserve"> ニチレイ ニチレイ・ユニバーシティ </w:t>
      </w:r>
    </w:p>
    <w:p w14:paraId="64D8E340" w14:textId="47352579" w:rsidR="0046260D" w:rsidRDefault="0046260D" w:rsidP="00896270">
      <w:pPr>
        <w:ind w:leftChars="200" w:left="420"/>
      </w:pPr>
      <w:r>
        <w:t xml:space="preserve">2000年に発足。外部ASPサービスを利用するバーチャル・ ユニバーシティ。高度な専門性によって付加価値を生みだ すプロフェッショナル人材の育成。 </w:t>
      </w:r>
    </w:p>
    <w:p w14:paraId="5CEB5E2F" w14:textId="77777777" w:rsidR="00711342" w:rsidRDefault="00711342" w:rsidP="00896270">
      <w:pPr>
        <w:ind w:leftChars="200" w:left="420"/>
      </w:pPr>
    </w:p>
    <w:p w14:paraId="19DF53DD" w14:textId="77777777" w:rsidR="00896270" w:rsidRDefault="0046260D" w:rsidP="007D6FEB">
      <w:pPr>
        <w:ind w:left="420" w:hangingChars="200" w:hanging="420"/>
      </w:pPr>
      <w:r>
        <w:rPr>
          <w:rFonts w:hint="eastAsia"/>
        </w:rPr>
        <w:t>６）</w:t>
      </w:r>
      <w:r>
        <w:t xml:space="preserve">住友電気工業 ＳＥＩユニバーシティ </w:t>
      </w:r>
    </w:p>
    <w:p w14:paraId="3E0A1BC4" w14:textId="4C891900" w:rsidR="0046260D" w:rsidRDefault="0046260D" w:rsidP="00896270">
      <w:pPr>
        <w:ind w:leftChars="200" w:left="420"/>
      </w:pPr>
      <w:r>
        <w:t xml:space="preserve">2005年4月に発足。住友電工グループの教育研修制度や 施設等を拡充・発展させ、グループ全社員の研鑽の場とし て整備するために設立。 </w:t>
      </w:r>
    </w:p>
    <w:p w14:paraId="6714EFC2" w14:textId="77777777" w:rsidR="00896270" w:rsidRDefault="0046260D" w:rsidP="0046260D">
      <w:r>
        <w:rPr>
          <w:rFonts w:hint="eastAsia"/>
        </w:rPr>
        <w:t>７）</w:t>
      </w:r>
      <w:r>
        <w:t xml:space="preserve">ソニー ソニーユニバーシティ </w:t>
      </w:r>
    </w:p>
    <w:p w14:paraId="76C0F3C4" w14:textId="5FF8871B" w:rsidR="0046260D" w:rsidRDefault="0046260D" w:rsidP="00896270">
      <w:pPr>
        <w:ind w:firstLineChars="200" w:firstLine="420"/>
      </w:pPr>
      <w:r>
        <w:t xml:space="preserve">2000年に発足。次世代のリーダー育成から個人の能力向 上のための研修まで、多様なニーズに応じたプログラムを 展開。 </w:t>
      </w:r>
    </w:p>
    <w:p w14:paraId="5C640A0C" w14:textId="77777777" w:rsidR="00711342" w:rsidRDefault="00711342" w:rsidP="00896270">
      <w:pPr>
        <w:ind w:firstLineChars="200" w:firstLine="420"/>
      </w:pPr>
    </w:p>
    <w:p w14:paraId="41CFD767" w14:textId="77777777" w:rsidR="00896270" w:rsidRDefault="0046260D" w:rsidP="007D6FEB">
      <w:pPr>
        <w:ind w:left="420" w:hangingChars="200" w:hanging="420"/>
      </w:pPr>
      <w:r>
        <w:rPr>
          <w:rFonts w:hint="eastAsia"/>
        </w:rPr>
        <w:t>８）</w:t>
      </w:r>
      <w:r>
        <w:t>損害保険ジャパン 損保ジャパン・プロフェッ ショナル大学</w:t>
      </w:r>
    </w:p>
    <w:p w14:paraId="4301E433" w14:textId="04E25624" w:rsidR="0046260D" w:rsidRDefault="0046260D" w:rsidP="00896270">
      <w:pPr>
        <w:ind w:leftChars="100" w:left="420" w:hangingChars="100" w:hanging="210"/>
      </w:pPr>
      <w:r>
        <w:t xml:space="preserve"> 2003年6月に発足。経営に関する分野だけでなく、営業・ 情報技術（ＩＴ）・資産運用など計８部門のプログラムにより、プロフェッショナルな人材の育成を目指す。 </w:t>
      </w:r>
    </w:p>
    <w:p w14:paraId="7A0F4624" w14:textId="77777777" w:rsidR="00711342" w:rsidRDefault="00711342" w:rsidP="00896270">
      <w:pPr>
        <w:ind w:leftChars="100" w:left="420" w:hangingChars="100" w:hanging="210"/>
      </w:pPr>
    </w:p>
    <w:p w14:paraId="2CB999B0" w14:textId="77777777" w:rsidR="00896270" w:rsidRDefault="0046260D" w:rsidP="007D6FEB">
      <w:pPr>
        <w:ind w:left="420" w:hangingChars="200" w:hanging="420"/>
      </w:pPr>
      <w:r>
        <w:rPr>
          <w:rFonts w:hint="eastAsia"/>
        </w:rPr>
        <w:t>９）</w:t>
      </w:r>
      <w:r>
        <w:t xml:space="preserve">博報堂 HAKUHODO UNIV. </w:t>
      </w:r>
    </w:p>
    <w:p w14:paraId="4A7F9FE4" w14:textId="3702D395" w:rsidR="002E41CF" w:rsidRDefault="0046260D" w:rsidP="00896270">
      <w:pPr>
        <w:ind w:leftChars="200" w:left="420"/>
      </w:pPr>
      <w:r>
        <w:t xml:space="preserve">2005年4月に発足。社員の能力を向上させ、戦略的にプロ フェッショナルを育成することを目指す。 </w:t>
      </w:r>
    </w:p>
    <w:p w14:paraId="027BC264" w14:textId="77777777" w:rsidR="00711342" w:rsidRDefault="00711342" w:rsidP="00896270">
      <w:pPr>
        <w:ind w:leftChars="200" w:left="420"/>
      </w:pPr>
    </w:p>
    <w:p w14:paraId="1194E7C0" w14:textId="77777777" w:rsidR="00896270" w:rsidRDefault="002E41CF" w:rsidP="007D6FEB">
      <w:pPr>
        <w:ind w:left="420" w:hangingChars="200" w:hanging="420"/>
      </w:pPr>
      <w:r>
        <w:rPr>
          <w:rFonts w:hint="eastAsia"/>
        </w:rPr>
        <w:t>１０）</w:t>
      </w:r>
      <w:r w:rsidR="0046260D">
        <w:t xml:space="preserve">トレンドマイクロ </w:t>
      </w:r>
    </w:p>
    <w:p w14:paraId="18C620B2" w14:textId="36A7D5B5" w:rsidR="0046260D" w:rsidRDefault="002E41CF" w:rsidP="00896270">
      <w:pPr>
        <w:ind w:leftChars="200" w:left="420"/>
      </w:pPr>
      <w:r>
        <w:rPr>
          <w:rFonts w:hint="eastAsia"/>
        </w:rPr>
        <w:t xml:space="preserve">　</w:t>
      </w:r>
      <w:proofErr w:type="spellStart"/>
      <w:r w:rsidR="0046260D">
        <w:t>Trendmicro</w:t>
      </w:r>
      <w:proofErr w:type="spellEnd"/>
      <w:r w:rsidR="0046260D">
        <w:t xml:space="preserve"> </w:t>
      </w:r>
      <w:proofErr w:type="spellStart"/>
      <w:r w:rsidR="0046260D">
        <w:t>eCampus</w:t>
      </w:r>
      <w:proofErr w:type="spellEnd"/>
      <w:r w:rsidR="0046260D">
        <w:t xml:space="preserve"> 外部ASPサービスを利用したバーチャル・ユニバーシティ。キャリア開発支援とも連動する。人材育成投資を効果的・ 効率的に行うことを目指す。 </w:t>
      </w:r>
    </w:p>
    <w:p w14:paraId="5FBE5F89" w14:textId="77777777" w:rsidR="00896270" w:rsidRDefault="00896270" w:rsidP="00896270">
      <w:pPr>
        <w:ind w:leftChars="200" w:left="420"/>
      </w:pPr>
    </w:p>
    <w:p w14:paraId="08BB3301" w14:textId="77777777" w:rsidR="00896270" w:rsidRDefault="0046260D" w:rsidP="007D6FEB">
      <w:pPr>
        <w:ind w:left="630" w:hangingChars="300" w:hanging="630"/>
      </w:pPr>
      <w:r>
        <w:rPr>
          <w:rFonts w:hint="eastAsia"/>
        </w:rPr>
        <w:t>１</w:t>
      </w:r>
      <w:r w:rsidR="002E41CF">
        <w:rPr>
          <w:rFonts w:hint="eastAsia"/>
        </w:rPr>
        <w:t>１</w:t>
      </w:r>
      <w:r>
        <w:rPr>
          <w:rFonts w:hint="eastAsia"/>
        </w:rPr>
        <w:t>）</w:t>
      </w:r>
      <w:r>
        <w:t xml:space="preserve">資生堂 エコール資生堂 </w:t>
      </w:r>
    </w:p>
    <w:p w14:paraId="03E10D42" w14:textId="20CAB38D" w:rsidR="0046260D" w:rsidRDefault="0046260D" w:rsidP="00896270">
      <w:pPr>
        <w:ind w:leftChars="300" w:left="630"/>
      </w:pPr>
      <w:r>
        <w:t>全社員の業務を7分類して、各学部ごとに専門的な知識の 習得を図る研修を行う。学部を横断する研修として、「教養 課程」、「国際課程」を設置する。さらに、「経営大学院」を設置し、次世代経営幹部を育成する。</w:t>
      </w:r>
    </w:p>
    <w:p w14:paraId="589C2A86" w14:textId="7A183A08" w:rsidR="00891EE9" w:rsidRDefault="00891EE9" w:rsidP="00E7238A">
      <w:pPr>
        <w:ind w:left="210" w:hangingChars="100" w:hanging="210"/>
      </w:pPr>
    </w:p>
    <w:p w14:paraId="0791AA2D" w14:textId="77777777" w:rsidR="002E41CF" w:rsidRDefault="002E41CF" w:rsidP="00E7238A">
      <w:pPr>
        <w:ind w:left="210" w:hangingChars="100" w:hanging="210"/>
      </w:pPr>
    </w:p>
    <w:p w14:paraId="422E67A8" w14:textId="7F625DB3" w:rsidR="003C5338" w:rsidRPr="003C5338" w:rsidRDefault="009E35C5" w:rsidP="003C5338">
      <w:pPr>
        <w:rPr>
          <w:b/>
          <w:bCs/>
        </w:rPr>
      </w:pPr>
      <w:r>
        <w:rPr>
          <w:rFonts w:hint="eastAsia"/>
          <w:b/>
          <w:bCs/>
        </w:rPr>
        <w:lastRenderedPageBreak/>
        <w:t>【２】</w:t>
      </w:r>
      <w:r w:rsidR="0046260D">
        <w:rPr>
          <w:rFonts w:hint="eastAsia"/>
          <w:b/>
          <w:bCs/>
        </w:rPr>
        <w:t>活発に</w:t>
      </w:r>
      <w:r w:rsidR="00E7238A">
        <w:rPr>
          <w:rFonts w:hint="eastAsia"/>
          <w:b/>
          <w:bCs/>
        </w:rPr>
        <w:t>活動している</w:t>
      </w:r>
      <w:r w:rsidR="003C5338" w:rsidRPr="003C5338">
        <w:rPr>
          <w:b/>
          <w:bCs/>
        </w:rPr>
        <w:t>企業内大学事例</w:t>
      </w:r>
      <w:r w:rsidR="00E7238A">
        <w:rPr>
          <w:rFonts w:hint="eastAsia"/>
          <w:b/>
          <w:bCs/>
        </w:rPr>
        <w:t xml:space="preserve">　</w:t>
      </w:r>
      <w:r w:rsidR="00E7238A" w:rsidRPr="00E7238A">
        <w:rPr>
          <w:b/>
          <w:bCs/>
        </w:rPr>
        <w:t>4つ</w:t>
      </w:r>
      <w:r w:rsidR="008201A5">
        <w:rPr>
          <w:rFonts w:hint="eastAsia"/>
          <w:b/>
          <w:bCs/>
        </w:rPr>
        <w:t>と企業内大学の導入。運用のポイント</w:t>
      </w:r>
    </w:p>
    <w:p w14:paraId="094B7D57" w14:textId="42954E7F" w:rsidR="003C5338" w:rsidRDefault="003C5338" w:rsidP="003C5338">
      <w:r w:rsidRPr="003C5338">
        <w:t>企業内大学が導入され</w:t>
      </w:r>
      <w:r w:rsidR="007D6FEB">
        <w:rPr>
          <w:rFonts w:hint="eastAsia"/>
        </w:rPr>
        <w:t>た</w:t>
      </w:r>
      <w:r w:rsidRPr="003C5338">
        <w:t>目的や、実際の運営体制</w:t>
      </w:r>
      <w:r w:rsidR="007D6FEB">
        <w:rPr>
          <w:rFonts w:hint="eastAsia"/>
        </w:rPr>
        <w:t>について４社の事例を記載。</w:t>
      </w:r>
    </w:p>
    <w:p w14:paraId="33ABBB95" w14:textId="02033CD6" w:rsidR="007D6FEB" w:rsidRDefault="008201A5" w:rsidP="003C5338">
      <w:r>
        <w:rPr>
          <w:rFonts w:hint="eastAsia"/>
        </w:rPr>
        <w:t>【２．１】事例</w:t>
      </w:r>
    </w:p>
    <w:p w14:paraId="301415E6" w14:textId="59D83EA5" w:rsidR="003C5338" w:rsidRPr="007D6FEB" w:rsidRDefault="007D6FEB" w:rsidP="007D6FEB">
      <w:pPr>
        <w:rPr>
          <w:b/>
          <w:bCs/>
          <w:color w:val="000000" w:themeColor="text1"/>
          <w:szCs w:val="21"/>
        </w:rPr>
      </w:pPr>
      <w:r>
        <w:rPr>
          <w:rFonts w:hint="eastAsia"/>
          <w:b/>
          <w:bCs/>
          <w:szCs w:val="21"/>
        </w:rPr>
        <w:t>１）</w:t>
      </w:r>
      <w:r w:rsidR="003C5338" w:rsidRPr="007D6FEB">
        <w:rPr>
          <w:b/>
          <w:bCs/>
          <w:szCs w:val="21"/>
        </w:rPr>
        <w:t>株式会社ローソン：</w:t>
      </w:r>
      <w:r w:rsidR="003C5338" w:rsidRPr="007D6FEB">
        <w:rPr>
          <w:b/>
          <w:bCs/>
          <w:color w:val="000000" w:themeColor="text1"/>
          <w:szCs w:val="21"/>
        </w:rPr>
        <w:t>ローソン大学</w:t>
      </w:r>
    </w:p>
    <w:p w14:paraId="0D98E13D" w14:textId="77777777" w:rsidR="003C5338" w:rsidRPr="003C5338" w:rsidRDefault="003C5338" w:rsidP="007D6FEB">
      <w:pPr>
        <w:ind w:leftChars="200" w:left="420"/>
        <w:jc w:val="left"/>
      </w:pPr>
      <w:r w:rsidRPr="003C5338">
        <w:t>株式会社ローソンでは、2003年に</w:t>
      </w:r>
      <w:r w:rsidRPr="003C5338">
        <w:rPr>
          <w:b/>
          <w:bCs/>
        </w:rPr>
        <w:t>「ローソン大学」</w:t>
      </w:r>
      <w:r w:rsidRPr="003C5338">
        <w:t>を創設。2021年4月1日現在、代表取締役の竹増貞信氏が自ら学長を務めている</w:t>
      </w:r>
      <w:bookmarkStart w:id="0" w:name="_ftnref3"/>
      <w:r w:rsidRPr="003C5338">
        <w:fldChar w:fldCharType="begin"/>
      </w:r>
      <w:r w:rsidRPr="003C5338">
        <w:instrText xml:space="preserve"> HYPERLINK "https://research.lightworks.co.jp/corporate-university" \l "_ftn3" </w:instrText>
      </w:r>
      <w:r w:rsidRPr="003C5338">
        <w:fldChar w:fldCharType="separate"/>
      </w:r>
      <w:r w:rsidRPr="003C5338">
        <w:rPr>
          <w:rStyle w:val="a3"/>
        </w:rPr>
        <w:t>[3]</w:t>
      </w:r>
      <w:r w:rsidRPr="003C5338">
        <w:fldChar w:fldCharType="end"/>
      </w:r>
      <w:bookmarkEnd w:id="0"/>
      <w:r w:rsidRPr="003C5338">
        <w:t>。</w:t>
      </w:r>
    </w:p>
    <w:p w14:paraId="3D059BFB" w14:textId="77777777" w:rsidR="003C5338" w:rsidRPr="003C5338" w:rsidRDefault="003C5338" w:rsidP="007D6FEB">
      <w:pPr>
        <w:ind w:leftChars="200" w:left="420"/>
        <w:jc w:val="left"/>
      </w:pPr>
      <w:r w:rsidRPr="003C5338">
        <w:t>ローソン大学は、「社会環境が目まぐるしく変化していく中で、お客さまへの最高の満足を提供しつづけるには、社員一人ひとりの意識や行動の変革が欠かせない」として、</w:t>
      </w:r>
      <w:r w:rsidRPr="003C5338">
        <w:rPr>
          <w:b/>
          <w:bCs/>
        </w:rPr>
        <w:t>企業理念の共有と高い業務推進力を備えたプロ集団づくりを目指し</w:t>
      </w:r>
      <w:r w:rsidRPr="003C5338">
        <w:t>、社員教育体制の見直しによって創設された。</w:t>
      </w:r>
    </w:p>
    <w:p w14:paraId="1B3DB637" w14:textId="77777777" w:rsidR="003C5338" w:rsidRPr="003C5338" w:rsidRDefault="003C5338" w:rsidP="007D6FEB">
      <w:pPr>
        <w:ind w:leftChars="200" w:left="420"/>
      </w:pPr>
      <w:r w:rsidRPr="003C5338">
        <w:t>ビジネスパーソンとしての基本スキルや、それぞれの職種・職位に応じた専門スキルの教育体系を整え、</w:t>
      </w:r>
      <w:r w:rsidRPr="003C5338">
        <w:rPr>
          <w:b/>
          <w:bCs/>
        </w:rPr>
        <w:t>入社から幹部まで、「必要な人が」「必要な時に」「必要な内容」を学べる体制</w:t>
      </w:r>
      <w:r w:rsidRPr="003C5338">
        <w:t>となっている。</w:t>
      </w:r>
    </w:p>
    <w:p w14:paraId="29842124" w14:textId="7786FA65" w:rsidR="003C5338" w:rsidRDefault="003C5338" w:rsidP="007D6FEB">
      <w:pPr>
        <w:ind w:leftChars="200" w:left="420"/>
      </w:pPr>
      <w:r w:rsidRPr="003C5338">
        <w:t>全社員を対象に、お客さま重視の意識を醸成し自由闊達な職場環境を築く「ＣＳセッション」を行うほか、リーダー層へは、経営的視点を持って業務遂行する能力を体系立てて身に付ける「リーダー教育」を導入。</w:t>
      </w:r>
    </w:p>
    <w:p w14:paraId="4CF82EA8" w14:textId="77777777" w:rsidR="003C5338" w:rsidRPr="003C5338" w:rsidRDefault="003C5338" w:rsidP="007D6FEB">
      <w:pPr>
        <w:ind w:firstLineChars="100" w:firstLine="206"/>
      </w:pPr>
      <w:r w:rsidRPr="003C5338">
        <w:rPr>
          <w:b/>
          <w:bCs/>
        </w:rPr>
        <w:t>次世代経営者の育成は重要課題と位置づけられ、経営陣も指導者として参加している。</w:t>
      </w:r>
    </w:p>
    <w:p w14:paraId="164710B8" w14:textId="77777777" w:rsidR="009A4A1F" w:rsidRDefault="003C5338" w:rsidP="00AF5220">
      <w:pPr>
        <w:jc w:val="left"/>
      </w:pPr>
      <w:r w:rsidRPr="003C5338">
        <w:t>出典）</w:t>
      </w:r>
      <w:r w:rsidRPr="003C5338">
        <w:br/>
        <w:t>「ローソンの教育体系・生き生きと働ける職場づくり」,『環境保全・社会貢献活動への取り組み報告2004』, </w:t>
      </w:r>
    </w:p>
    <w:p w14:paraId="5ED88D08" w14:textId="54377E23" w:rsidR="009A4A1F" w:rsidRDefault="00E71BD7" w:rsidP="007D6FEB">
      <w:pPr>
        <w:ind w:firstLineChars="300" w:firstLine="630"/>
        <w:jc w:val="left"/>
      </w:pPr>
      <w:hyperlink r:id="rId9" w:history="1">
        <w:r w:rsidR="007D6FEB" w:rsidRPr="003C5338">
          <w:rPr>
            <w:rStyle w:val="a3"/>
          </w:rPr>
          <w:t>https://www.lawson.co.jp/company/activity/library/archive/2004.html</w:t>
        </w:r>
      </w:hyperlink>
    </w:p>
    <w:p w14:paraId="7F3B1479" w14:textId="27D2D8EC" w:rsidR="009A4A1F" w:rsidRDefault="003C5338" w:rsidP="00AF5220">
      <w:pPr>
        <w:jc w:val="left"/>
      </w:pPr>
      <w:r w:rsidRPr="003C5338">
        <w:t>（閲覧日：2021年4月6日）</w:t>
      </w:r>
      <w:r w:rsidRPr="003C5338">
        <w:br/>
        <w:t>「社員がいきいきと働くために」 ,『環境保全・社会貢献活動への取り組み報告2012』,</w:t>
      </w:r>
    </w:p>
    <w:p w14:paraId="020E163C" w14:textId="77777777" w:rsidR="009A4A1F" w:rsidRDefault="003C5338" w:rsidP="007D6FEB">
      <w:pPr>
        <w:ind w:firstLineChars="200" w:firstLine="420"/>
        <w:jc w:val="left"/>
      </w:pPr>
      <w:r w:rsidRPr="003C5338">
        <w:t> </w:t>
      </w:r>
      <w:hyperlink r:id="rId10" w:tgtFrame="_blank" w:history="1">
        <w:r w:rsidRPr="003C5338">
          <w:rPr>
            <w:rStyle w:val="a3"/>
          </w:rPr>
          <w:t>https://www.lawson.co.jp/company/activity/library/pdf/houkoku2012_all_print.pdf</w:t>
        </w:r>
      </w:hyperlink>
    </w:p>
    <w:p w14:paraId="4DBF2A45" w14:textId="188D5BF9" w:rsidR="009A4A1F" w:rsidRDefault="003C5338" w:rsidP="00AF5220">
      <w:pPr>
        <w:jc w:val="left"/>
      </w:pPr>
      <w:r w:rsidRPr="003C5338">
        <w:t>（閲覧日：2021年4月6日）</w:t>
      </w:r>
      <w:r w:rsidRPr="003C5338">
        <w:br/>
        <w:t>「ローソン大学」 ,『アニュアルレポート2012 2012期』, </w:t>
      </w:r>
    </w:p>
    <w:p w14:paraId="617F8F90" w14:textId="7A3363AC" w:rsidR="009A4A1F" w:rsidRDefault="00E71BD7" w:rsidP="007D6FEB">
      <w:pPr>
        <w:ind w:firstLineChars="200" w:firstLine="420"/>
        <w:jc w:val="left"/>
      </w:pPr>
      <w:hyperlink r:id="rId11" w:history="1">
        <w:r w:rsidR="007D6FEB" w:rsidRPr="003C5338">
          <w:rPr>
            <w:rStyle w:val="a3"/>
          </w:rPr>
          <w:t>https://www.lawson.co.jp/company/ir/library/pdf/annual_report/ar_2012.pdf</w:t>
        </w:r>
      </w:hyperlink>
    </w:p>
    <w:p w14:paraId="6822AEEE" w14:textId="016BCECB" w:rsidR="003C5338" w:rsidRPr="003C5338" w:rsidRDefault="003C5338" w:rsidP="00AF5220">
      <w:pPr>
        <w:jc w:val="left"/>
      </w:pPr>
      <w:r w:rsidRPr="003C5338">
        <w:t>（閲覧日：2021年4月6日）</w:t>
      </w:r>
    </w:p>
    <w:p w14:paraId="541F3213" w14:textId="1FE902C9" w:rsidR="007D6FEB" w:rsidRPr="003C5338" w:rsidRDefault="007D6FEB" w:rsidP="003C5338">
      <w:r w:rsidRPr="003C5338">
        <w:rPr>
          <w:rStyle w:val="a3"/>
          <w:noProof/>
        </w:rPr>
        <w:drawing>
          <wp:anchor distT="0" distB="0" distL="114300" distR="114300" simplePos="0" relativeHeight="251658240" behindDoc="1" locked="0" layoutInCell="1" allowOverlap="1" wp14:anchorId="00BF6F1F" wp14:editId="1A973CD1">
            <wp:simplePos x="0" y="0"/>
            <wp:positionH relativeFrom="column">
              <wp:posOffset>-135255</wp:posOffset>
            </wp:positionH>
            <wp:positionV relativeFrom="paragraph">
              <wp:posOffset>116205</wp:posOffset>
            </wp:positionV>
            <wp:extent cx="1905000" cy="1188720"/>
            <wp:effectExtent l="0" t="0" r="0" b="0"/>
            <wp:wrapTight wrapText="bothSides">
              <wp:wrapPolygon edited="0">
                <wp:start x="0" y="0"/>
                <wp:lineTo x="0" y="21115"/>
                <wp:lineTo x="21384" y="21115"/>
                <wp:lineTo x="21384" y="0"/>
                <wp:lineTo x="0" y="0"/>
              </wp:wrapPolygon>
            </wp:wrapTight>
            <wp:docPr id="4" name="図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188720"/>
                    </a:xfrm>
                    <a:prstGeom prst="rect">
                      <a:avLst/>
                    </a:prstGeom>
                    <a:noFill/>
                    <a:ln>
                      <a:noFill/>
                    </a:ln>
                  </pic:spPr>
                </pic:pic>
              </a:graphicData>
            </a:graphic>
            <wp14:sizeRelH relativeFrom="margin">
              <wp14:pctWidth>0</wp14:pctWidth>
            </wp14:sizeRelH>
          </wp:anchor>
        </w:drawing>
      </w:r>
      <w:r>
        <w:fldChar w:fldCharType="begin"/>
      </w:r>
      <w:r>
        <w:instrText xml:space="preserve"> HYPERLINK "</w:instrText>
      </w:r>
    </w:p>
    <w:p w14:paraId="4BD0E5F5" w14:textId="77777777" w:rsidR="007D6FEB" w:rsidRPr="003C5338" w:rsidRDefault="007D6FEB" w:rsidP="003C5338"/>
    <w:p w14:paraId="2812C6CA" w14:textId="77777777" w:rsidR="007D6FEB" w:rsidRPr="003C5338" w:rsidRDefault="007D6FEB" w:rsidP="003C5338">
      <w:pPr>
        <w:rPr>
          <w:b/>
          <w:bCs/>
        </w:rPr>
      </w:pPr>
      <w:r w:rsidRPr="003C5338">
        <w:rPr>
          <w:b/>
          <w:bCs/>
        </w:rPr>
        <w:instrText>〔株式会社ローソン〕主体的な人財の育成：効果的な研修で新規事業を発案する社員...</w:instrText>
      </w:r>
    </w:p>
    <w:p w14:paraId="7361049A" w14:textId="77777777" w:rsidR="007D6FEB" w:rsidRPr="003C5338" w:rsidRDefault="007D6FEB" w:rsidP="003C5338">
      <w:r w:rsidRPr="003C5338">
        <w:instrText>https://www.lightworks.co.jp/case-studies/201</w:instrText>
      </w:r>
    </w:p>
    <w:p w14:paraId="6BFA8440" w14:textId="77777777" w:rsidR="007D6FEB" w:rsidRPr="003C5338" w:rsidRDefault="007D6FEB" w:rsidP="003C5338">
      <w:r w:rsidRPr="003C5338">
        <w:instrText>施策の効果 人材育成は一朝一夕ではできませんので、現時点あらゆるところに成果がみられている訳ではありませんが、</w:instrText>
      </w:r>
    </w:p>
    <w:p w14:paraId="04B07248" w14:textId="77777777" w:rsidR="007D6FEB" w:rsidRPr="003C5338" w:rsidRDefault="007D6FEB" w:rsidP="003C5338">
      <w:pPr>
        <w:rPr>
          <w:rStyle w:val="a3"/>
        </w:rPr>
      </w:pPr>
      <w:r>
        <w:instrText xml:space="preserve">" </w:instrText>
      </w:r>
      <w:r>
        <w:fldChar w:fldCharType="separate"/>
      </w:r>
    </w:p>
    <w:p w14:paraId="001CDE58" w14:textId="77777777" w:rsidR="007D6FEB" w:rsidRPr="003C5338" w:rsidRDefault="007D6FEB" w:rsidP="003C5338">
      <w:pPr>
        <w:rPr>
          <w:rStyle w:val="a3"/>
        </w:rPr>
      </w:pPr>
    </w:p>
    <w:p w14:paraId="6E8A938F" w14:textId="77777777" w:rsidR="007D6FEB" w:rsidRPr="003C5338" w:rsidRDefault="007D6FEB" w:rsidP="003C5338">
      <w:pPr>
        <w:rPr>
          <w:rStyle w:val="a3"/>
          <w:b/>
          <w:bCs/>
        </w:rPr>
      </w:pPr>
      <w:r w:rsidRPr="003C5338">
        <w:rPr>
          <w:rStyle w:val="a3"/>
          <w:b/>
          <w:bCs/>
        </w:rPr>
        <w:t>〔株式会社ローソン〕主体的な人財の育成：効果的な研修で新規事業を発案する社員...</w:t>
      </w:r>
    </w:p>
    <w:p w14:paraId="554BBAA1" w14:textId="77777777" w:rsidR="007D6FEB" w:rsidRPr="003C5338" w:rsidRDefault="007D6FEB" w:rsidP="003C5338">
      <w:pPr>
        <w:rPr>
          <w:rStyle w:val="a3"/>
        </w:rPr>
      </w:pPr>
      <w:r w:rsidRPr="003C5338">
        <w:rPr>
          <w:rStyle w:val="a3"/>
        </w:rPr>
        <w:t>https://www.lightworks.co.jp/case-studies/201</w:t>
      </w:r>
    </w:p>
    <w:p w14:paraId="55438715" w14:textId="77777777" w:rsidR="007D6FEB" w:rsidRPr="003C5338" w:rsidRDefault="007D6FEB" w:rsidP="003C5338">
      <w:pPr>
        <w:rPr>
          <w:rStyle w:val="a3"/>
        </w:rPr>
      </w:pPr>
      <w:r w:rsidRPr="003C5338">
        <w:rPr>
          <w:rStyle w:val="a3"/>
        </w:rPr>
        <w:t>施策の効果 人材育成は一朝一夕ではできませんので、現時点あらゆるところに成果がみられている訳ではありませんが、</w:t>
      </w:r>
    </w:p>
    <w:p w14:paraId="77740D4A" w14:textId="1AA20D3E" w:rsidR="003C5338" w:rsidRDefault="007D6FEB" w:rsidP="003C5338">
      <w:r>
        <w:fldChar w:fldCharType="end"/>
      </w:r>
    </w:p>
    <w:p w14:paraId="3A2ED901" w14:textId="38F75BB8" w:rsidR="003C5338" w:rsidRPr="003C5338" w:rsidRDefault="004965F0" w:rsidP="003C5338">
      <w:pPr>
        <w:rPr>
          <w:b/>
          <w:bCs/>
        </w:rPr>
      </w:pPr>
      <w:r>
        <w:rPr>
          <w:rFonts w:hint="eastAsia"/>
          <w:b/>
          <w:bCs/>
        </w:rPr>
        <w:lastRenderedPageBreak/>
        <w:t>２）</w:t>
      </w:r>
      <w:r w:rsidR="003C5338" w:rsidRPr="003C5338">
        <w:rPr>
          <w:b/>
          <w:bCs/>
        </w:rPr>
        <w:t>兼松株式会社：兼松ユニバーシティ</w:t>
      </w:r>
    </w:p>
    <w:p w14:paraId="3247BE6D" w14:textId="77777777" w:rsidR="003C5338" w:rsidRPr="003C5338" w:rsidRDefault="003C5338" w:rsidP="003C5338">
      <w:r w:rsidRPr="003C5338">
        <w:t>兼松株式会社は、2019年7月から、</w:t>
      </w:r>
      <w:r w:rsidRPr="003C5338">
        <w:rPr>
          <w:b/>
          <w:bCs/>
        </w:rPr>
        <w:t>新たなビジネスを創造する経営者の育成を目的</w:t>
      </w:r>
      <w:r w:rsidRPr="003C5338">
        <w:t>として、従来の研修制度を強化・体系化した</w:t>
      </w:r>
      <w:r w:rsidRPr="003C5338">
        <w:rPr>
          <w:b/>
          <w:bCs/>
        </w:rPr>
        <w:t>「兼松ユニバーシティ」</w:t>
      </w:r>
      <w:r w:rsidRPr="003C5338">
        <w:t>を開講した。</w:t>
      </w:r>
    </w:p>
    <w:p w14:paraId="056124E2" w14:textId="77777777" w:rsidR="003C5338" w:rsidRPr="003C5338" w:rsidRDefault="003C5338" w:rsidP="003C5338">
      <w:r w:rsidRPr="003C5338">
        <w:t>兼松およびグループ会社に所属する全従業員が受講対象となり、入社10年目以下の社員は必須受講者として、クレジット（単位）取得・認証を行う。</w:t>
      </w:r>
    </w:p>
    <w:p w14:paraId="7AD097F0" w14:textId="77777777" w:rsidR="003C5338" w:rsidRPr="003C5338" w:rsidRDefault="003C5338" w:rsidP="003C5338">
      <w:r w:rsidRPr="003C5338">
        <w:t>カリキュラムは教養、対人知識・スキル、対業務知識・スキルの3カテゴリーで構成され、内容によってeラーニングと集合研修に振り分けた豊富な講座を受講できる。</w:t>
      </w:r>
      <w:r w:rsidRPr="003C5338">
        <w:rPr>
          <w:b/>
          <w:bCs/>
        </w:rPr>
        <w:t>ビジネスマナーや語学など基礎的なことから、事業投資や法務、アンガーマネジメントなど専門的な知識も身に付けることができる。</w:t>
      </w:r>
      <w:r w:rsidRPr="003C5338">
        <w:t>全広域社員が10年後に経営者として活躍できるスキルを身に付けることが目標とされている。</w:t>
      </w:r>
    </w:p>
    <w:p w14:paraId="0C235301" w14:textId="77777777" w:rsidR="003725F5" w:rsidRDefault="003C5338" w:rsidP="003C5338">
      <w:pPr>
        <w:jc w:val="left"/>
      </w:pPr>
      <w:r w:rsidRPr="003C5338">
        <w:t>出典）</w:t>
      </w:r>
      <w:r w:rsidRPr="003C5338">
        <w:br/>
        <w:t>「研修制度　兼松ユニバーシティ」,『兼松株式会社』,</w:t>
      </w:r>
    </w:p>
    <w:p w14:paraId="605046EE" w14:textId="77777777" w:rsidR="003725F5" w:rsidRDefault="003C5338" w:rsidP="007D6FEB">
      <w:pPr>
        <w:ind w:firstLineChars="200" w:firstLine="420"/>
        <w:jc w:val="left"/>
      </w:pPr>
      <w:r w:rsidRPr="003C5338">
        <w:t> </w:t>
      </w:r>
      <w:hyperlink r:id="rId14" w:tgtFrame="_blank" w:history="1">
        <w:r w:rsidRPr="003C5338">
          <w:rPr>
            <w:rStyle w:val="a3"/>
          </w:rPr>
          <w:t>https://www.kanematsu.co.jp/sustainability/employee/training.html</w:t>
        </w:r>
      </w:hyperlink>
    </w:p>
    <w:p w14:paraId="7937C0F3" w14:textId="77777777" w:rsidR="007D6FEB" w:rsidRDefault="003C5338" w:rsidP="003C5338">
      <w:pPr>
        <w:jc w:val="left"/>
      </w:pPr>
      <w:r w:rsidRPr="003C5338">
        <w:t>（閲覧日：2021年4月6日）</w:t>
      </w:r>
      <w:r w:rsidRPr="003C5338">
        <w:br/>
        <w:t>「企業インタビュー 兼松株式会社」</w:t>
      </w:r>
    </w:p>
    <w:p w14:paraId="6862B646" w14:textId="77777777" w:rsidR="007D6FEB" w:rsidRDefault="003C5338" w:rsidP="003C5338">
      <w:pPr>
        <w:jc w:val="left"/>
      </w:pPr>
      <w:r w:rsidRPr="003C5338">
        <w:t>,『</w:t>
      </w:r>
      <w:proofErr w:type="spellStart"/>
      <w:r w:rsidRPr="003C5338">
        <w:t>JobManga</w:t>
      </w:r>
      <w:proofErr w:type="spellEnd"/>
      <w:r w:rsidRPr="003C5338">
        <w:t>～マンガで企業研究～』,2019年12月18日, </w:t>
      </w:r>
    </w:p>
    <w:p w14:paraId="4F9D1C42" w14:textId="7F52AF0D" w:rsidR="003725F5" w:rsidRDefault="00E71BD7" w:rsidP="007D6FEB">
      <w:pPr>
        <w:ind w:firstLineChars="400" w:firstLine="840"/>
        <w:jc w:val="left"/>
      </w:pPr>
      <w:hyperlink r:id="rId15" w:history="1">
        <w:r w:rsidR="007D6FEB" w:rsidRPr="003C5338">
          <w:rPr>
            <w:rStyle w:val="a3"/>
          </w:rPr>
          <w:t>https://jobmanga.com/interview/kanematsu/</w:t>
        </w:r>
      </w:hyperlink>
    </w:p>
    <w:p w14:paraId="2F61C7FA" w14:textId="02BE0A48" w:rsidR="003C5338" w:rsidRDefault="003C5338" w:rsidP="003C5338">
      <w:pPr>
        <w:jc w:val="left"/>
      </w:pPr>
      <w:r w:rsidRPr="003C5338">
        <w:t>（閲覧日：2021年4月6日）</w:t>
      </w:r>
    </w:p>
    <w:p w14:paraId="554189FA" w14:textId="1B2DF8AD" w:rsidR="003C5338" w:rsidRPr="003C5338" w:rsidRDefault="004965F0" w:rsidP="003C5338">
      <w:pPr>
        <w:rPr>
          <w:b/>
          <w:bCs/>
        </w:rPr>
      </w:pPr>
      <w:r>
        <w:rPr>
          <w:rFonts w:hint="eastAsia"/>
          <w:b/>
          <w:bCs/>
        </w:rPr>
        <w:t>３）</w:t>
      </w:r>
      <w:r w:rsidR="003C5338" w:rsidRPr="003C5338">
        <w:rPr>
          <w:b/>
          <w:bCs/>
        </w:rPr>
        <w:t>株式会社JTB：JTBユニバーシティ</w:t>
      </w:r>
    </w:p>
    <w:p w14:paraId="4E571296" w14:textId="77777777" w:rsidR="003C5338" w:rsidRPr="003C5338" w:rsidRDefault="003C5338" w:rsidP="007D6FEB">
      <w:pPr>
        <w:ind w:leftChars="200" w:left="420"/>
        <w:jc w:val="left"/>
      </w:pPr>
      <w:r w:rsidRPr="003C5338">
        <w:t>JTBグループでは、新たな価値の創造のため、 従業員に自分らしさを生かして活躍してもらうために</w:t>
      </w:r>
      <w:r w:rsidRPr="003C5338">
        <w:rPr>
          <w:b/>
          <w:bCs/>
        </w:rPr>
        <w:t>「自律創造型社員」の育成に注力</w:t>
      </w:r>
      <w:r w:rsidRPr="003C5338">
        <w:t>している。</w:t>
      </w:r>
    </w:p>
    <w:p w14:paraId="7D70EB5E" w14:textId="77777777" w:rsidR="003C5338" w:rsidRPr="003C5338" w:rsidRDefault="003C5338" w:rsidP="007D6FEB">
      <w:pPr>
        <w:ind w:leftChars="200" w:left="420"/>
        <w:jc w:val="left"/>
      </w:pPr>
      <w:r w:rsidRPr="003C5338">
        <w:t>「自律創造型社員」とは、『高いスキルを活用して担当職務で高い成果を発揮するとともに、新しい情報やスキルの習得に努めながら、自ら課題を認識し、その解決に向けて自律的に行動する人財』と定義される。</w:t>
      </w:r>
    </w:p>
    <w:p w14:paraId="70025E0C" w14:textId="77777777" w:rsidR="003C5338" w:rsidRPr="003C5338" w:rsidRDefault="003C5338" w:rsidP="007D6FEB">
      <w:pPr>
        <w:ind w:leftChars="200" w:left="420"/>
        <w:jc w:val="left"/>
      </w:pPr>
      <w:r w:rsidRPr="003C5338">
        <w:t>従来、人財育成は関連会社であるＪＴＢ能力開発が行ってきたが、</w:t>
      </w:r>
      <w:r w:rsidRPr="003C5338">
        <w:rPr>
          <w:b/>
          <w:bCs/>
        </w:rPr>
        <w:t>人財育成の更なる進展を目指し</w:t>
      </w:r>
      <w:r w:rsidRPr="003C5338">
        <w:t>、2013年１月に新設された</w:t>
      </w:r>
      <w:r w:rsidRPr="003C5338">
        <w:rPr>
          <w:b/>
          <w:bCs/>
        </w:rPr>
        <w:t>ＪＴＢユニバーシティ</w:t>
      </w:r>
      <w:r w:rsidRPr="003C5338">
        <w:t>にその機能を移管することとなった。</w:t>
      </w:r>
      <w:r w:rsidRPr="003C5338">
        <w:rPr>
          <w:b/>
          <w:bCs/>
        </w:rPr>
        <w:t>人事部内にある、業務課長や副支店長などを経験した26人の従業員が専任講師として所属する「ＪＴＢユニバーシティ運営事務局」が運営を担う。</w:t>
      </w:r>
    </w:p>
    <w:p w14:paraId="25DED797" w14:textId="77777777" w:rsidR="003C5338" w:rsidRPr="003C5338" w:rsidRDefault="003C5338" w:rsidP="007D6FEB">
      <w:pPr>
        <w:ind w:leftChars="200" w:left="420" w:firstLineChars="100" w:firstLine="206"/>
        <w:jc w:val="left"/>
      </w:pPr>
      <w:r w:rsidRPr="003C5338">
        <w:rPr>
          <w:b/>
          <w:bCs/>
        </w:rPr>
        <w:t>JTBユニバーシティでは、年間で約1,000本もの研修プログラムを実施。</w:t>
      </w:r>
      <w:r w:rsidRPr="003C5338">
        <w:t>日々の業務に必要な基礎知識やビジネススキル、経営人財育成プログラムまで、社員の能力や階層に合わせて成長できるカリキュラムを整えている。</w:t>
      </w:r>
    </w:p>
    <w:p w14:paraId="71017E9D" w14:textId="77777777" w:rsidR="003C5338" w:rsidRPr="003C5338" w:rsidRDefault="003C5338" w:rsidP="007D6FEB">
      <w:pPr>
        <w:ind w:leftChars="200" w:left="420"/>
        <w:jc w:val="left"/>
      </w:pPr>
      <w:r w:rsidRPr="003C5338">
        <w:t>実地型の集合研修だけでなく、通信教育やeラーニング、外部派遣研修などさまざまな形の学びが提供されている。</w:t>
      </w:r>
    </w:p>
    <w:p w14:paraId="53175325" w14:textId="77777777" w:rsidR="007D6FEB" w:rsidRDefault="003C5338" w:rsidP="007D6FEB">
      <w:pPr>
        <w:ind w:firstLineChars="100" w:firstLine="210"/>
        <w:jc w:val="left"/>
      </w:pPr>
      <w:r w:rsidRPr="003C5338">
        <w:t>出典）</w:t>
      </w:r>
      <w:r w:rsidRPr="003C5338">
        <w:br/>
        <w:t>「【企業事例】「自律創造型社員」を育成するＪＴＢの挑戦」,『産業能率大学 総合研究所』,</w:t>
      </w:r>
    </w:p>
    <w:p w14:paraId="3A0A76FE" w14:textId="6C9CB6A2" w:rsidR="003725F5" w:rsidRDefault="003C5338" w:rsidP="007D6FEB">
      <w:pPr>
        <w:ind w:firstLineChars="100" w:firstLine="210"/>
        <w:jc w:val="left"/>
      </w:pPr>
      <w:r w:rsidRPr="003C5338">
        <w:t>2019年1月25日, </w:t>
      </w:r>
      <w:hyperlink r:id="rId16" w:tgtFrame="_blank" w:history="1">
        <w:r w:rsidRPr="003C5338">
          <w:rPr>
            <w:rStyle w:val="a3"/>
          </w:rPr>
          <w:t>https://www.hj.sanno.ac.jp/cp/feature/201901/25-01.html</w:t>
        </w:r>
      </w:hyperlink>
    </w:p>
    <w:p w14:paraId="3A062B1D" w14:textId="59520158" w:rsidR="00891EE9" w:rsidRDefault="003C5338" w:rsidP="00891EE9">
      <w:pPr>
        <w:jc w:val="left"/>
      </w:pPr>
      <w:r w:rsidRPr="003C5338">
        <w:lastRenderedPageBreak/>
        <w:t>（閲覧日：2021年4月6日）</w:t>
      </w:r>
      <w:r w:rsidRPr="003C5338">
        <w:br/>
        <w:t>「「自律創造型社員」育成のためのキャンパス「JTBユニバーシティ」」</w:t>
      </w:r>
    </w:p>
    <w:p w14:paraId="14BC45AE" w14:textId="15C9D178" w:rsidR="00891EE9" w:rsidRDefault="003C5338" w:rsidP="00891EE9">
      <w:pPr>
        <w:jc w:val="left"/>
      </w:pPr>
      <w:r w:rsidRPr="003C5338">
        <w:t>『JTB株式会社』</w:t>
      </w:r>
    </w:p>
    <w:p w14:paraId="11078124" w14:textId="77777777" w:rsidR="00891EE9" w:rsidRDefault="003C5338" w:rsidP="007D6FEB">
      <w:pPr>
        <w:ind w:firstLineChars="200" w:firstLine="420"/>
        <w:jc w:val="left"/>
      </w:pPr>
      <w:r w:rsidRPr="003C5338">
        <w:t>, </w:t>
      </w:r>
      <w:hyperlink r:id="rId17" w:tgtFrame="_blank" w:history="1">
        <w:r w:rsidRPr="003C5338">
          <w:rPr>
            <w:rStyle w:val="a3"/>
          </w:rPr>
          <w:t>https://www.jtbcorp.jp/jp/job_offer/2022/about/human_development.asp</w:t>
        </w:r>
      </w:hyperlink>
    </w:p>
    <w:p w14:paraId="47C52180" w14:textId="77777777" w:rsidR="00891EE9" w:rsidRDefault="003C5338" w:rsidP="00891EE9">
      <w:pPr>
        <w:jc w:val="left"/>
      </w:pPr>
      <w:r w:rsidRPr="003C5338">
        <w:t>（閲覧日：2021年4月6日）</w:t>
      </w:r>
      <w:r w:rsidRPr="003C5338">
        <w:br/>
        <w:t>「JTBユニバーシティ」,『JTB株式会社』, </w:t>
      </w:r>
      <w:hyperlink r:id="rId18" w:tgtFrame="_blank" w:history="1">
        <w:r w:rsidRPr="003C5338">
          <w:rPr>
            <w:rStyle w:val="a3"/>
          </w:rPr>
          <w:t>https://www.jtbcorp.jp/jp/csr/employee/</w:t>
        </w:r>
      </w:hyperlink>
    </w:p>
    <w:p w14:paraId="39166C05" w14:textId="3071BE0D" w:rsidR="00891EE9" w:rsidRDefault="003C5338" w:rsidP="00891EE9">
      <w:pPr>
        <w:jc w:val="left"/>
      </w:pPr>
      <w:r w:rsidRPr="003C5338">
        <w:t>（閲覧日：2021年4月6日）</w:t>
      </w:r>
      <w:r w:rsidRPr="003C5338">
        <w:br/>
        <w:t>「JTBが本気で挑む研修改革！「レッスンルーブリック」で行動変容を促す土台をつくる」,『HR NOTE』,2021年3月31日,</w:t>
      </w:r>
    </w:p>
    <w:p w14:paraId="6163472B" w14:textId="70A3057C" w:rsidR="003C5338" w:rsidRPr="003C5338" w:rsidRDefault="003C5338" w:rsidP="007D6FEB">
      <w:pPr>
        <w:ind w:firstLineChars="200" w:firstLine="420"/>
        <w:jc w:val="left"/>
      </w:pPr>
      <w:r w:rsidRPr="003C5338">
        <w:t> </w:t>
      </w:r>
      <w:hyperlink r:id="rId19" w:tgtFrame="_blank" w:history="1">
        <w:r w:rsidRPr="003C5338">
          <w:rPr>
            <w:rStyle w:val="a3"/>
          </w:rPr>
          <w:t>https://hrnote.jp/contents/soshiki-jtbrw-210118/</w:t>
        </w:r>
      </w:hyperlink>
      <w:r w:rsidRPr="003C5338">
        <w:t>（閲覧日：2021年4月6日）</w:t>
      </w:r>
    </w:p>
    <w:p w14:paraId="38AE1975" w14:textId="77777777" w:rsidR="003C5338" w:rsidRPr="003C5338" w:rsidRDefault="003C5338" w:rsidP="003C5338">
      <w:pPr>
        <w:rPr>
          <w:rStyle w:val="a3"/>
          <w:color w:val="000000" w:themeColor="text1"/>
        </w:rPr>
      </w:pPr>
      <w:r w:rsidRPr="003C5338">
        <w:rPr>
          <w:color w:val="000000" w:themeColor="text1"/>
        </w:rPr>
        <w:fldChar w:fldCharType="begin"/>
      </w:r>
      <w:r w:rsidRPr="003C5338">
        <w:rPr>
          <w:color w:val="000000" w:themeColor="text1"/>
        </w:rPr>
        <w:instrText xml:space="preserve"> HYPERLINK "https://www.lightworks.co.jp/case-studies/9304" \t "_blank" </w:instrText>
      </w:r>
      <w:r w:rsidRPr="003C5338">
        <w:rPr>
          <w:color w:val="000000" w:themeColor="text1"/>
        </w:rPr>
        <w:fldChar w:fldCharType="separate"/>
      </w:r>
    </w:p>
    <w:p w14:paraId="0A13795F" w14:textId="34E2894C" w:rsidR="003C5338" w:rsidRPr="003C5338" w:rsidRDefault="003C5338" w:rsidP="003C5338">
      <w:pPr>
        <w:rPr>
          <w:rStyle w:val="a3"/>
          <w:color w:val="000000" w:themeColor="text1"/>
        </w:rPr>
      </w:pPr>
      <w:r w:rsidRPr="00891EE9">
        <w:rPr>
          <w:rStyle w:val="a3"/>
          <w:noProof/>
          <w:color w:val="000000" w:themeColor="text1"/>
        </w:rPr>
        <w:drawing>
          <wp:inline distT="0" distB="0" distL="0" distR="0" wp14:anchorId="4B16BBC6" wp14:editId="098455F7">
            <wp:extent cx="1905000" cy="1226820"/>
            <wp:effectExtent l="0" t="0" r="0" b="0"/>
            <wp:docPr id="3" name="図 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226820"/>
                    </a:xfrm>
                    <a:prstGeom prst="rect">
                      <a:avLst/>
                    </a:prstGeom>
                    <a:noFill/>
                    <a:ln>
                      <a:noFill/>
                    </a:ln>
                  </pic:spPr>
                </pic:pic>
              </a:graphicData>
            </a:graphic>
          </wp:inline>
        </w:drawing>
      </w:r>
    </w:p>
    <w:p w14:paraId="2823D927" w14:textId="77777777" w:rsidR="003C5338" w:rsidRPr="003C5338" w:rsidRDefault="003C5338" w:rsidP="003C5338">
      <w:pPr>
        <w:rPr>
          <w:rStyle w:val="a3"/>
          <w:b/>
          <w:bCs/>
          <w:color w:val="000000" w:themeColor="text1"/>
        </w:rPr>
      </w:pPr>
      <w:r w:rsidRPr="003C5338">
        <w:rPr>
          <w:rStyle w:val="a3"/>
          <w:b/>
          <w:bCs/>
          <w:color w:val="000000" w:themeColor="text1"/>
        </w:rPr>
        <w:t>〔株式会社JTB〕「社員を育てる」から「自ら育つ社員」へ。社員の行動変容を促す人...</w:t>
      </w:r>
    </w:p>
    <w:p w14:paraId="024E6405" w14:textId="77777777" w:rsidR="003C5338" w:rsidRPr="003C5338" w:rsidRDefault="003C5338" w:rsidP="003C5338">
      <w:pPr>
        <w:rPr>
          <w:rStyle w:val="a3"/>
          <w:color w:val="000000" w:themeColor="text1"/>
        </w:rPr>
      </w:pPr>
      <w:r w:rsidRPr="003C5338">
        <w:rPr>
          <w:rStyle w:val="a3"/>
          <w:color w:val="000000" w:themeColor="text1"/>
        </w:rPr>
        <w:t>https://www.lightworks.co.jp/case-studies/9304</w:t>
      </w:r>
    </w:p>
    <w:p w14:paraId="145FC5CC" w14:textId="77777777" w:rsidR="003C5338" w:rsidRPr="003C5338" w:rsidRDefault="003C5338" w:rsidP="003C5338">
      <w:pPr>
        <w:rPr>
          <w:rStyle w:val="a3"/>
          <w:color w:val="000000" w:themeColor="text1"/>
        </w:rPr>
      </w:pPr>
      <w:r w:rsidRPr="003C5338">
        <w:rPr>
          <w:rStyle w:val="a3"/>
          <w:color w:val="000000" w:themeColor="text1"/>
        </w:rPr>
        <w:t>人財教育部門の中には、「自律創造型社員」が育つ方法を模索している方もいるのではないでしょうか？株式会社JTBでは、人財育成のあり方を再構築する「研修改革プロジェクト」を推進しています。プロジェクトの全容とLMS導入の狙い、またLMS導入によって可能となる、見える化・データ化への期待など、お話を聞きました。</w:t>
      </w:r>
    </w:p>
    <w:p w14:paraId="3933DC82" w14:textId="77777777" w:rsidR="003C5338" w:rsidRPr="003C5338" w:rsidRDefault="003C5338" w:rsidP="003C5338">
      <w:r w:rsidRPr="003C5338">
        <w:rPr>
          <w:color w:val="000000" w:themeColor="text1"/>
        </w:rPr>
        <w:fldChar w:fldCharType="end"/>
      </w:r>
    </w:p>
    <w:p w14:paraId="159F36F4" w14:textId="73E22B41" w:rsidR="003C5338" w:rsidRPr="003C5338" w:rsidRDefault="004965F0" w:rsidP="003C5338">
      <w:pPr>
        <w:rPr>
          <w:b/>
          <w:bCs/>
        </w:rPr>
      </w:pPr>
      <w:r>
        <w:rPr>
          <w:rFonts w:hint="eastAsia"/>
          <w:b/>
          <w:bCs/>
        </w:rPr>
        <w:t>４）</w:t>
      </w:r>
      <w:r w:rsidR="003C5338" w:rsidRPr="003C5338">
        <w:rPr>
          <w:b/>
          <w:bCs/>
        </w:rPr>
        <w:t>株式会社ポーラ：ポーラユニバーシティー</w:t>
      </w:r>
    </w:p>
    <w:p w14:paraId="1C7558FC" w14:textId="1694D064" w:rsidR="003C5338" w:rsidRPr="003C5338" w:rsidRDefault="003C5338" w:rsidP="007D6FEB">
      <w:pPr>
        <w:ind w:firstLineChars="200" w:firstLine="412"/>
      </w:pPr>
      <w:r w:rsidRPr="003C5338">
        <w:rPr>
          <w:b/>
          <w:bCs/>
        </w:rPr>
        <w:t>ポーラユニバーシティー</w:t>
      </w:r>
      <w:r w:rsidRPr="003C5338">
        <w:t>は、</w:t>
      </w:r>
      <w:r w:rsidRPr="003C5338">
        <w:rPr>
          <w:b/>
          <w:bCs/>
        </w:rPr>
        <w:t>販売員の接客力の向上と平準化を目的</w:t>
      </w:r>
      <w:r w:rsidRPr="003C5338">
        <w:t>として2019年1月に発足した。従来、ポーラの人材育成の仕組みは事業別で、TB（Total Beauty）事業</w:t>
      </w:r>
      <w:bookmarkStart w:id="1" w:name="_ftnref4"/>
      <w:r w:rsidRPr="003C5338">
        <w:fldChar w:fldCharType="begin"/>
      </w:r>
      <w:r w:rsidRPr="003C5338">
        <w:instrText xml:space="preserve"> HYPERLINK "https://research.lightworks.co.jp/corporate-university" \l "_ftn4" </w:instrText>
      </w:r>
      <w:r w:rsidRPr="003C5338">
        <w:fldChar w:fldCharType="separate"/>
      </w:r>
      <w:r w:rsidRPr="003C5338">
        <w:rPr>
          <w:rStyle w:val="a3"/>
        </w:rPr>
        <w:t>[4]</w:t>
      </w:r>
      <w:r w:rsidRPr="003C5338">
        <w:fldChar w:fldCharType="end"/>
      </w:r>
      <w:bookmarkEnd w:id="1"/>
      <w:r w:rsidRPr="003C5338">
        <w:t>、PS（Prestige Store）事業</w:t>
      </w:r>
      <w:bookmarkStart w:id="2" w:name="_ftnref5"/>
      <w:r w:rsidRPr="003C5338">
        <w:fldChar w:fldCharType="begin"/>
      </w:r>
      <w:r w:rsidRPr="003C5338">
        <w:instrText xml:space="preserve"> HYPERLINK "https://research.lightworks.co.jp/corporate-university" \l "_ftn5" </w:instrText>
      </w:r>
      <w:r w:rsidRPr="003C5338">
        <w:fldChar w:fldCharType="separate"/>
      </w:r>
      <w:r w:rsidRPr="003C5338">
        <w:rPr>
          <w:rStyle w:val="a3"/>
        </w:rPr>
        <w:t>[5]</w:t>
      </w:r>
      <w:r w:rsidRPr="003C5338">
        <w:fldChar w:fldCharType="end"/>
      </w:r>
      <w:bookmarkEnd w:id="2"/>
      <w:r w:rsidRPr="003C5338">
        <w:t>、海外事業それぞれに教育部門があったため、顧客層などによって接客などに若干の差が生じていた。</w:t>
      </w:r>
    </w:p>
    <w:p w14:paraId="5CE37D8F" w14:textId="77777777" w:rsidR="003C5338" w:rsidRPr="003C5338" w:rsidRDefault="003C5338" w:rsidP="003C5338">
      <w:r w:rsidRPr="003C5338">
        <w:t>その点、ポーラユニバーシティは</w:t>
      </w:r>
      <w:r w:rsidRPr="003C5338">
        <w:rPr>
          <w:b/>
          <w:bCs/>
        </w:rPr>
        <w:t>組織横断の機関</w:t>
      </w:r>
      <w:r w:rsidRPr="003C5338">
        <w:t>であり、それぞれの事業の教育を集約することで、</w:t>
      </w:r>
      <w:r w:rsidRPr="003C5338">
        <w:rPr>
          <w:b/>
          <w:bCs/>
        </w:rPr>
        <w:t>商品力、接客力、エステの連動が生む同社の価値を正確にお客様に伝えられる人材の育成が可能</w:t>
      </w:r>
      <w:r w:rsidRPr="003C5338">
        <w:t>になった。約4万3,000人の販売員であるビューティーディレクター（以下、BD）や、百貨店の販売員、海外店舗の販売員など、</w:t>
      </w:r>
      <w:r w:rsidRPr="003C5338">
        <w:rPr>
          <w:b/>
          <w:bCs/>
        </w:rPr>
        <w:t>ポーラの販売にかかわるスタッフ全てが受講の対象</w:t>
      </w:r>
      <w:r w:rsidRPr="003C5338">
        <w:t>となる。</w:t>
      </w:r>
    </w:p>
    <w:p w14:paraId="1E54B1C4" w14:textId="77777777" w:rsidR="003C5338" w:rsidRPr="003C5338" w:rsidRDefault="003C5338" w:rsidP="007D6FEB">
      <w:pPr>
        <w:ind w:firstLineChars="200" w:firstLine="420"/>
      </w:pPr>
      <w:r w:rsidRPr="003C5338">
        <w:t>エステやメイクなどの技術による「美容力」や「接客力」、傘下のBDの「育成力」、市場動向やマーケティングに関する「思考力」の向上を図ることを通して、</w:t>
      </w:r>
      <w:r w:rsidRPr="003C5338">
        <w:rPr>
          <w:b/>
          <w:bCs/>
        </w:rPr>
        <w:t>プロフェッショナル人</w:t>
      </w:r>
      <w:r w:rsidRPr="003C5338">
        <w:rPr>
          <w:b/>
          <w:bCs/>
        </w:rPr>
        <w:lastRenderedPageBreak/>
        <w:t>材の育成や、販売員の人間力の向上</w:t>
      </w:r>
      <w:r w:rsidRPr="003C5338">
        <w:t>を目指す。</w:t>
      </w:r>
    </w:p>
    <w:p w14:paraId="32346560" w14:textId="77777777" w:rsidR="003C5338" w:rsidRPr="003C5338" w:rsidRDefault="003C5338" w:rsidP="003C5338">
      <w:r w:rsidRPr="003C5338">
        <w:t>また、ポーラユニバーシティでは、従来に比べ、</w:t>
      </w:r>
      <w:r w:rsidRPr="003C5338">
        <w:rPr>
          <w:b/>
          <w:bCs/>
        </w:rPr>
        <w:t>トレーナーによる一方的な座学を極力減らす</w:t>
      </w:r>
      <w:r w:rsidRPr="003C5338">
        <w:t>としている。座学の研修では、エステやメーキャップの技術を集中的に学ぶのに加え、美容知識や顧客ニーズに関する理解を深めるためディスカッションを重ねる。そして研修後、サロンにおいて研修内容をOJTで実践する形をとっている。</w:t>
      </w:r>
    </w:p>
    <w:p w14:paraId="271F291A" w14:textId="77777777" w:rsidR="002E41CF" w:rsidRDefault="003C5338" w:rsidP="003C5338">
      <w:r w:rsidRPr="003C5338">
        <w:t>出典）</w:t>
      </w:r>
      <w:r w:rsidRPr="003C5338">
        <w:br/>
        <w:t>「ポーラ、組織改革の全貌（後編）「【図解】再構築した人材教育の仕組み」」,『国際商業ONLINE』, 2019年4月8日,</w:t>
      </w:r>
      <w:hyperlink r:id="rId22" w:tgtFrame="_blank" w:history="1">
        <w:r w:rsidRPr="003C5338">
          <w:rPr>
            <w:rStyle w:val="a3"/>
          </w:rPr>
          <w:t>https://kokusaishogyo-online.jp/2019/04/22779</w:t>
        </w:r>
      </w:hyperlink>
    </w:p>
    <w:p w14:paraId="528978A9" w14:textId="77777777" w:rsidR="002E41CF" w:rsidRDefault="003C5338" w:rsidP="003C5338">
      <w:r w:rsidRPr="003C5338">
        <w:t>（閲覧日：2021年4月9日）</w:t>
      </w:r>
      <w:r w:rsidRPr="003C5338">
        <w:br/>
        <w:t>「〈訪販化粧品各社〉　販売員の接客力の平準化推進／研修強化やアプリ活用の事例も」,</w:t>
      </w:r>
    </w:p>
    <w:p w14:paraId="77DE4CCF" w14:textId="77777777" w:rsidR="002E41CF" w:rsidRDefault="003C5338" w:rsidP="003C5338">
      <w:r w:rsidRPr="003C5338">
        <w:t>『日流ウェブ』, 2019年1月31日</w:t>
      </w:r>
    </w:p>
    <w:p w14:paraId="37808D07" w14:textId="7EE6D09E" w:rsidR="002E41CF" w:rsidRDefault="003C5338" w:rsidP="002E41CF">
      <w:pPr>
        <w:ind w:firstLineChars="200" w:firstLine="420"/>
      </w:pPr>
      <w:r w:rsidRPr="003C5338">
        <w:t>,</w:t>
      </w:r>
      <w:hyperlink r:id="rId23" w:tgtFrame="_blank" w:history="1">
        <w:r w:rsidRPr="003C5338">
          <w:rPr>
            <w:rStyle w:val="a3"/>
          </w:rPr>
          <w:t>https://www.bci.co.jp/nichiryu/article/4930</w:t>
        </w:r>
      </w:hyperlink>
    </w:p>
    <w:p w14:paraId="1F21DE0E" w14:textId="71788483" w:rsidR="003C5338" w:rsidRPr="003C5338" w:rsidRDefault="003C5338" w:rsidP="003C5338">
      <w:r w:rsidRPr="003C5338">
        <w:t>（閲覧日：2021年4月9日）</w:t>
      </w:r>
    </w:p>
    <w:bookmarkStart w:id="3" w:name="_ftn3"/>
    <w:p w14:paraId="34F5466B" w14:textId="77777777" w:rsidR="00422AA1" w:rsidRDefault="003C5338" w:rsidP="004965F0">
      <w:pPr>
        <w:jc w:val="left"/>
      </w:pPr>
      <w:r w:rsidRPr="003C5338">
        <w:fldChar w:fldCharType="begin"/>
      </w:r>
      <w:r w:rsidRPr="003C5338">
        <w:instrText xml:space="preserve"> HYPERLINK "https://research.lightworks.co.jp/corporate-university" \l "_ftnref3" </w:instrText>
      </w:r>
      <w:r w:rsidRPr="003C5338">
        <w:fldChar w:fldCharType="separate"/>
      </w:r>
      <w:r w:rsidRPr="003C5338">
        <w:rPr>
          <w:rStyle w:val="a3"/>
        </w:rPr>
        <w:t>[3]</w:t>
      </w:r>
      <w:r w:rsidRPr="003C5338">
        <w:fldChar w:fldCharType="end"/>
      </w:r>
      <w:bookmarkEnd w:id="3"/>
      <w:r w:rsidRPr="003C5338">
        <w:t> 「役員一覧【2021年4月1日現在】」,『株式会社ローソン』</w:t>
      </w:r>
    </w:p>
    <w:p w14:paraId="2BAD62CC" w14:textId="77777777" w:rsidR="002E41CF" w:rsidRDefault="003C5338" w:rsidP="002E41CF">
      <w:pPr>
        <w:ind w:firstLineChars="100" w:firstLine="210"/>
        <w:jc w:val="left"/>
      </w:pPr>
      <w:r w:rsidRPr="003C5338">
        <w:t>, </w:t>
      </w:r>
      <w:hyperlink r:id="rId24" w:tgtFrame="_blank" w:history="1">
        <w:r w:rsidRPr="003C5338">
          <w:rPr>
            <w:rStyle w:val="a3"/>
          </w:rPr>
          <w:t>https://www.lawson.co.jp/company/corporate/data/officer/</w:t>
        </w:r>
      </w:hyperlink>
    </w:p>
    <w:p w14:paraId="1AE0446A" w14:textId="77777777" w:rsidR="007D6FEB" w:rsidRDefault="003C5338" w:rsidP="002E41CF">
      <w:pPr>
        <w:ind w:firstLineChars="100" w:firstLine="210"/>
        <w:jc w:val="left"/>
      </w:pPr>
      <w:r w:rsidRPr="003C5338">
        <w:t>（閲覧日：2021年4月6日）</w:t>
      </w:r>
      <w:r w:rsidRPr="003C5338">
        <w:br/>
      </w:r>
      <w:bookmarkStart w:id="4" w:name="_ftn4"/>
      <w:r w:rsidRPr="003C5338">
        <w:fldChar w:fldCharType="begin"/>
      </w:r>
      <w:r w:rsidRPr="003C5338">
        <w:instrText xml:space="preserve"> HYPERLINK "https://research.lightworks.co.jp/corporate-university" \l "_ftnref4" </w:instrText>
      </w:r>
      <w:r w:rsidRPr="003C5338">
        <w:fldChar w:fldCharType="separate"/>
      </w:r>
      <w:r w:rsidRPr="003C5338">
        <w:rPr>
          <w:rStyle w:val="a3"/>
        </w:rPr>
        <w:t>[4]</w:t>
      </w:r>
      <w:r w:rsidRPr="003C5338">
        <w:fldChar w:fldCharType="end"/>
      </w:r>
      <w:bookmarkEnd w:id="4"/>
      <w:r w:rsidRPr="003C5338">
        <w:t> 全国約4,000店舗のポーラショップを中心に展開している事業。</w:t>
      </w:r>
    </w:p>
    <w:p w14:paraId="1D8516D3" w14:textId="10835F00" w:rsidR="00422AA1" w:rsidRDefault="003C5338" w:rsidP="007D6FEB">
      <w:pPr>
        <w:ind w:leftChars="100" w:left="210"/>
      </w:pPr>
      <w:r w:rsidRPr="003C5338">
        <w:t>化粧品・カウンセリン</w:t>
      </w:r>
      <w:r w:rsidR="007D6FEB">
        <w:rPr>
          <w:rFonts w:hint="eastAsia"/>
        </w:rPr>
        <w:t xml:space="preserve">　</w:t>
      </w:r>
      <w:r w:rsidRPr="003C5338">
        <w:t>グ・エステ、3つのサービスが融合した店舗「ポーラ ザ ビューティ」を軸に、美容のスペシャリスト「ビューティディレクター」がお客様一人ひとりの「美」をサポートする。「WORKS」,</w:t>
      </w:r>
    </w:p>
    <w:p w14:paraId="69331B37" w14:textId="77777777" w:rsidR="00422AA1" w:rsidRDefault="003C5338" w:rsidP="007D6FEB">
      <w:pPr>
        <w:ind w:firstLineChars="100" w:firstLine="210"/>
      </w:pPr>
      <w:r w:rsidRPr="003C5338">
        <w:t>『POLARECRUIT』, </w:t>
      </w:r>
      <w:hyperlink r:id="rId25" w:tgtFrame="_blank" w:history="1">
        <w:r w:rsidRPr="003C5338">
          <w:rPr>
            <w:rStyle w:val="a3"/>
          </w:rPr>
          <w:t>https://www.pola.co.jp/company/recruit/career/works/</w:t>
        </w:r>
      </w:hyperlink>
    </w:p>
    <w:p w14:paraId="5EDDC384" w14:textId="15C95E4B" w:rsidR="004965F0" w:rsidRDefault="003C5338" w:rsidP="007D6FEB">
      <w:pPr>
        <w:ind w:leftChars="100" w:left="210"/>
      </w:pPr>
      <w:r w:rsidRPr="003C5338">
        <w:t>（閲覧日：2021年4月22日）</w:t>
      </w:r>
      <w:r w:rsidRPr="003C5338">
        <w:br/>
      </w:r>
      <w:bookmarkStart w:id="5" w:name="_ftn5"/>
      <w:r w:rsidRPr="003C5338">
        <w:fldChar w:fldCharType="begin"/>
      </w:r>
      <w:r w:rsidRPr="003C5338">
        <w:instrText xml:space="preserve"> HYPERLINK "https://research.lightworks.co.jp/corporate-university" \l "_ftnref5" </w:instrText>
      </w:r>
      <w:r w:rsidRPr="003C5338">
        <w:fldChar w:fldCharType="separate"/>
      </w:r>
      <w:r w:rsidRPr="003C5338">
        <w:rPr>
          <w:rStyle w:val="a3"/>
        </w:rPr>
        <w:t>[5]</w:t>
      </w:r>
      <w:r w:rsidRPr="003C5338">
        <w:fldChar w:fldCharType="end"/>
      </w:r>
      <w:bookmarkEnd w:id="5"/>
      <w:r w:rsidRPr="003C5338">
        <w:t> 全国約60店舗の有名百貨店を中心に展開している事業。美容スタッフのカウンセリングにより、お客様に合わせたスキンケア・メークアップを提案する。</w:t>
      </w:r>
    </w:p>
    <w:p w14:paraId="7150922E" w14:textId="46A263DC" w:rsidR="003C5338" w:rsidRPr="003C5338" w:rsidRDefault="003C5338" w:rsidP="007D6FEB">
      <w:pPr>
        <w:ind w:firstLineChars="100" w:firstLine="210"/>
      </w:pPr>
      <w:r w:rsidRPr="003C5338">
        <w:t>出典は脚注4と同様。</w:t>
      </w:r>
    </w:p>
    <w:p w14:paraId="44155DCC" w14:textId="65748B9D" w:rsidR="003C5338" w:rsidRPr="003C5338" w:rsidRDefault="003C5338" w:rsidP="007D6FEB">
      <w:pPr>
        <w:rPr>
          <w:b/>
          <w:bCs/>
        </w:rPr>
      </w:pPr>
      <w:r w:rsidRPr="003C5338">
        <w:br/>
      </w:r>
      <w:r w:rsidR="008201A5">
        <w:rPr>
          <w:rFonts w:hint="eastAsia"/>
          <w:b/>
          <w:bCs/>
        </w:rPr>
        <w:t>【２．２】</w:t>
      </w:r>
      <w:r w:rsidRPr="003C5338">
        <w:rPr>
          <w:b/>
          <w:bCs/>
        </w:rPr>
        <w:t>事例から見る企業内大学の導入・運用のポイント</w:t>
      </w:r>
    </w:p>
    <w:p w14:paraId="178285A2" w14:textId="77777777" w:rsidR="008201A5" w:rsidRDefault="003C5338" w:rsidP="007D6FEB">
      <w:pPr>
        <w:ind w:firstLineChars="100" w:firstLine="210"/>
      </w:pPr>
      <w:r w:rsidRPr="003C5338">
        <w:t>企業内大学を効果的に運営するにはどのような点がポイントとなるのでしょうか。</w:t>
      </w:r>
    </w:p>
    <w:p w14:paraId="02BC2DFC" w14:textId="054D57FE" w:rsidR="003C5338" w:rsidRPr="003C5338" w:rsidRDefault="003C5338" w:rsidP="007D6FEB">
      <w:pPr>
        <w:ind w:firstLineChars="100" w:firstLine="210"/>
      </w:pPr>
      <w:r w:rsidRPr="003C5338">
        <w:t>前章の事例から見えてきたポイントを整理。</w:t>
      </w:r>
    </w:p>
    <w:p w14:paraId="083CCBFB" w14:textId="77777777" w:rsidR="003C5338" w:rsidRPr="003C5338" w:rsidRDefault="003C5338" w:rsidP="00E7238A">
      <w:pPr>
        <w:ind w:leftChars="350" w:left="735"/>
      </w:pPr>
      <w:r w:rsidRPr="003C5338">
        <w:t>・明確な目的を持って導入する</w:t>
      </w:r>
      <w:r w:rsidRPr="003C5338">
        <w:br/>
        <w:t>・専門知識のある人物が講師を務める</w:t>
      </w:r>
      <w:r w:rsidRPr="003C5338">
        <w:br/>
        <w:t>・全従業員を対象とする</w:t>
      </w:r>
      <w:r w:rsidRPr="003C5338">
        <w:br/>
        <w:t>・上司が部下の目標を把握し支援する体制づくり</w:t>
      </w:r>
      <w:r w:rsidRPr="003C5338">
        <w:br/>
        <w:t>・さまざまな形態の学びを用意する</w:t>
      </w:r>
    </w:p>
    <w:p w14:paraId="666DF9E2" w14:textId="77777777" w:rsidR="00826D5E" w:rsidRDefault="003C5338" w:rsidP="00E7238A">
      <w:pPr>
        <w:ind w:leftChars="350" w:left="735"/>
        <w:rPr>
          <w:b/>
          <w:bCs/>
        </w:rPr>
      </w:pPr>
      <w:r w:rsidRPr="003C5338">
        <w:rPr>
          <w:b/>
          <w:bCs/>
        </w:rPr>
        <w:t>・明確な目的を持って導入する</w:t>
      </w:r>
    </w:p>
    <w:p w14:paraId="5232A0AC" w14:textId="77777777" w:rsidR="00826D5E" w:rsidRDefault="00826D5E" w:rsidP="003C5338">
      <w:pPr>
        <w:rPr>
          <w:b/>
          <w:bCs/>
        </w:rPr>
      </w:pPr>
    </w:p>
    <w:p w14:paraId="1F6A0ED7" w14:textId="19BC1EB5" w:rsidR="003C5338" w:rsidRPr="003C5338" w:rsidRDefault="003C5338" w:rsidP="003C5338">
      <w:r w:rsidRPr="003C5338">
        <w:lastRenderedPageBreak/>
        <w:t>どの企業も明確な目的やビジョンに基づいて企業内大学をスタートさせてい</w:t>
      </w:r>
      <w:r w:rsidR="005E4C1E">
        <w:rPr>
          <w:rFonts w:hint="eastAsia"/>
        </w:rPr>
        <w:t>る</w:t>
      </w:r>
      <w:r w:rsidR="008201A5">
        <w:rPr>
          <w:rFonts w:hint="eastAsia"/>
        </w:rPr>
        <w:t>。</w:t>
      </w:r>
    </w:p>
    <w:p w14:paraId="057ABEEE" w14:textId="77BDCD43" w:rsidR="00826D5E" w:rsidRDefault="003C5338" w:rsidP="003C5338">
      <w:r w:rsidRPr="003C5338">
        <w:t>漠然と教育制度の充実を図りたい、というだけでは、いずれ運営が行き詰まってしまう可能性があ</w:t>
      </w:r>
      <w:r w:rsidR="005E4C1E">
        <w:rPr>
          <w:rFonts w:hint="eastAsia"/>
        </w:rPr>
        <w:t>る</w:t>
      </w:r>
      <w:r w:rsidRPr="003C5338">
        <w:t>。</w:t>
      </w:r>
      <w:r w:rsidRPr="003C5338">
        <w:rPr>
          <w:b/>
          <w:bCs/>
        </w:rPr>
        <w:t>企業内大学導入の明確な目的やビジョンを定め、全従業員に周知する</w:t>
      </w:r>
      <w:r w:rsidRPr="003C5338">
        <w:t>必要がある</w:t>
      </w:r>
      <w:r w:rsidR="008201A5">
        <w:rPr>
          <w:rFonts w:hint="eastAsia"/>
        </w:rPr>
        <w:t>。</w:t>
      </w:r>
    </w:p>
    <w:p w14:paraId="0F5B79FD" w14:textId="77777777" w:rsidR="008201A5" w:rsidRPr="003C5338" w:rsidRDefault="008201A5" w:rsidP="003C5338"/>
    <w:p w14:paraId="3027AAD1" w14:textId="53AA7C10" w:rsidR="003C5338" w:rsidRPr="003C5338" w:rsidRDefault="003C5338" w:rsidP="00E7238A">
      <w:pPr>
        <w:ind w:left="235" w:hangingChars="100" w:hanging="235"/>
      </w:pPr>
      <w:r w:rsidRPr="003C5338">
        <w:rPr>
          <w:b/>
          <w:bCs/>
          <w:sz w:val="24"/>
          <w:szCs w:val="24"/>
        </w:rPr>
        <w:t>・専門知識のある人物が講師を務める</w:t>
      </w:r>
      <w:r w:rsidRPr="003C5338">
        <w:br/>
      </w:r>
      <w:r w:rsidR="00E7238A">
        <w:rPr>
          <w:rFonts w:hint="eastAsia"/>
        </w:rPr>
        <w:t>企業内</w:t>
      </w:r>
      <w:r w:rsidRPr="003C5338">
        <w:t>大学の講師には、外部の専門家のほか、</w:t>
      </w:r>
      <w:r w:rsidRPr="003C5338">
        <w:rPr>
          <w:b/>
          <w:bCs/>
        </w:rPr>
        <w:t>そのテーマについて造詣が深かったり、経験豊富な部署や人</w:t>
      </w:r>
      <w:r w:rsidRPr="003C5338">
        <w:t>も最適です。社内や現場の事情を熟知しているため、クオリティが高く、実践的な講義が可能にな</w:t>
      </w:r>
      <w:r w:rsidR="008201A5">
        <w:rPr>
          <w:rFonts w:hint="eastAsia"/>
        </w:rPr>
        <w:t>る</w:t>
      </w:r>
      <w:r w:rsidRPr="003C5338">
        <w:t>。</w:t>
      </w:r>
    </w:p>
    <w:p w14:paraId="7CD0D722" w14:textId="76804A7C" w:rsidR="003C5338" w:rsidRPr="003C5338" w:rsidRDefault="003C5338" w:rsidP="00E7238A">
      <w:pPr>
        <w:ind w:left="235" w:hangingChars="100" w:hanging="235"/>
      </w:pPr>
      <w:r w:rsidRPr="003C5338">
        <w:rPr>
          <w:b/>
          <w:bCs/>
          <w:sz w:val="24"/>
          <w:szCs w:val="24"/>
        </w:rPr>
        <w:t>・全従業員を対象とする</w:t>
      </w:r>
      <w:r w:rsidRPr="003C5338">
        <w:rPr>
          <w:sz w:val="24"/>
          <w:szCs w:val="24"/>
        </w:rPr>
        <w:br/>
      </w:r>
      <w:r w:rsidRPr="003C5338">
        <w:t>企業によってさまざまな規則がありますが、パートや派遣社員も含めた全従業員を対象にすることで、</w:t>
      </w:r>
      <w:r w:rsidRPr="003C5338">
        <w:rPr>
          <w:b/>
          <w:bCs/>
        </w:rPr>
        <w:t>企業の方針が隅々まで行き届き、さらなる従業員の能力の底上げにつなが</w:t>
      </w:r>
      <w:r w:rsidR="008201A5">
        <w:rPr>
          <w:rFonts w:hint="eastAsia"/>
          <w:b/>
          <w:bCs/>
        </w:rPr>
        <w:t>る</w:t>
      </w:r>
      <w:r w:rsidRPr="003C5338">
        <w:rPr>
          <w:b/>
          <w:bCs/>
        </w:rPr>
        <w:t>。</w:t>
      </w:r>
    </w:p>
    <w:p w14:paraId="72DA30EE" w14:textId="77777777" w:rsidR="003C5338" w:rsidRPr="003C5338" w:rsidRDefault="003C5338" w:rsidP="00E7238A">
      <w:pPr>
        <w:ind w:left="235" w:hangingChars="100" w:hanging="235"/>
      </w:pPr>
      <w:r w:rsidRPr="003C5338">
        <w:rPr>
          <w:b/>
          <w:bCs/>
          <w:sz w:val="24"/>
          <w:szCs w:val="24"/>
        </w:rPr>
        <w:t>・上司が部下の目標を把握し支援する体制づくり</w:t>
      </w:r>
      <w:r w:rsidRPr="003C5338">
        <w:br/>
        <w:t>上司は、部下の目標やキャリアプランを共有し、達成に向けて指導する必要があります。</w:t>
      </w:r>
    </w:p>
    <w:p w14:paraId="379404C9" w14:textId="2099803A" w:rsidR="003C5338" w:rsidRPr="003C5338" w:rsidRDefault="003C5338" w:rsidP="00E7238A">
      <w:pPr>
        <w:ind w:leftChars="100" w:left="210"/>
      </w:pPr>
      <w:r w:rsidRPr="003C5338">
        <w:rPr>
          <w:b/>
          <w:bCs/>
        </w:rPr>
        <w:t>従業員が受けた講座を上司も確認できるようにしておく</w:t>
      </w:r>
      <w:r w:rsidRPr="003C5338">
        <w:t>と、目標達成への進捗がわかりやすくなったり、目指したい方向に役立つ講座の受講を勧めたりなど、</w:t>
      </w:r>
      <w:r w:rsidRPr="003C5338">
        <w:rPr>
          <w:b/>
          <w:bCs/>
        </w:rPr>
        <w:t>より効果的な指導が可能</w:t>
      </w:r>
      <w:r w:rsidRPr="003C5338">
        <w:t>にな</w:t>
      </w:r>
      <w:r w:rsidR="008201A5">
        <w:rPr>
          <w:rFonts w:hint="eastAsia"/>
        </w:rPr>
        <w:t>る</w:t>
      </w:r>
    </w:p>
    <w:p w14:paraId="44886345" w14:textId="3E4699A4" w:rsidR="003C5338" w:rsidRDefault="003C5338" w:rsidP="00E7238A">
      <w:pPr>
        <w:ind w:firstLineChars="100" w:firstLine="206"/>
      </w:pPr>
      <w:r w:rsidRPr="003C5338">
        <w:rPr>
          <w:b/>
          <w:bCs/>
        </w:rPr>
        <w:t>最近は人材育成領域でもIT化・DX化が進んでいます。</w:t>
      </w:r>
      <w:r w:rsidRPr="003C5338">
        <w:t>eラーニングはもちろん、ウェビナーや集合研修のライブ配信など主要な演習プログガムを一括管理でき、学習の履歴や成績の確認もしやすいLMS（Learning Management System 学習管理システム）を導入すると便利。</w:t>
      </w:r>
    </w:p>
    <w:p w14:paraId="5EC4777E" w14:textId="77777777" w:rsidR="00E7238A" w:rsidRPr="003C5338" w:rsidRDefault="00E7238A" w:rsidP="00E7238A">
      <w:pPr>
        <w:ind w:firstLineChars="100" w:firstLine="210"/>
      </w:pPr>
    </w:p>
    <w:p w14:paraId="3F551626" w14:textId="301BA1FE" w:rsidR="003C5338" w:rsidRPr="003C5338" w:rsidRDefault="003C5338" w:rsidP="003C5338">
      <w:r w:rsidRPr="003C5338">
        <w:rPr>
          <w:b/>
          <w:bCs/>
          <w:sz w:val="24"/>
          <w:szCs w:val="24"/>
        </w:rPr>
        <w:t>・さまざまな形態の学びを用意する</w:t>
      </w:r>
      <w:r w:rsidRPr="003C5338">
        <w:rPr>
          <w:sz w:val="24"/>
          <w:szCs w:val="24"/>
        </w:rPr>
        <w:br/>
      </w:r>
      <w:r w:rsidRPr="003C5338">
        <w:t>従業員それぞれのニーズに合わせられるよう、eラーニングや集合研修など、さまざまな形態の学びを用意することも効果的。</w:t>
      </w:r>
    </w:p>
    <w:p w14:paraId="3E3F7F9B" w14:textId="1419F97B" w:rsidR="003C5338" w:rsidRPr="003C5338" w:rsidRDefault="003C5338" w:rsidP="003C5338">
      <w:r w:rsidRPr="003C5338">
        <w:t>また、ポーラユニバーシティが</w:t>
      </w:r>
      <w:r w:rsidRPr="003C5338">
        <w:rPr>
          <w:b/>
          <w:bCs/>
        </w:rPr>
        <w:t>トレーナーによる一方的な座学を極力減らすとしている</w:t>
      </w:r>
      <w:r w:rsidRPr="003C5338">
        <w:t>ことにも注目するべきでしょう。受動的な学習よりも、ディスカッションやディベートなど、</w:t>
      </w:r>
      <w:r w:rsidRPr="003C5338">
        <w:rPr>
          <w:b/>
          <w:bCs/>
        </w:rPr>
        <w:t>教わった知識を基に他の受講者と一緒に考え、議論し、確かめるほうが、より深い理解や定着につなが</w:t>
      </w:r>
      <w:r w:rsidR="008201A5">
        <w:rPr>
          <w:rFonts w:hint="eastAsia"/>
          <w:b/>
          <w:bCs/>
        </w:rPr>
        <w:t>る</w:t>
      </w:r>
      <w:r w:rsidRPr="003C5338">
        <w:rPr>
          <w:b/>
          <w:bCs/>
        </w:rPr>
        <w:t>。</w:t>
      </w:r>
    </w:p>
    <w:p w14:paraId="188C95AF" w14:textId="77777777" w:rsidR="00E7238A" w:rsidRDefault="00E7238A"/>
    <w:p w14:paraId="19844325" w14:textId="45021CA7" w:rsidR="009B73C7" w:rsidRDefault="009E35C5">
      <w:pPr>
        <w:rPr>
          <w:noProof/>
        </w:rPr>
      </w:pPr>
      <w:r>
        <w:rPr>
          <w:rFonts w:hint="eastAsia"/>
        </w:rPr>
        <w:lastRenderedPageBreak/>
        <w:t>【</w:t>
      </w:r>
      <w:r w:rsidR="009C5BEC">
        <w:rPr>
          <w:rFonts w:hint="eastAsia"/>
        </w:rPr>
        <w:t>３</w:t>
      </w:r>
      <w:r>
        <w:rPr>
          <w:rFonts w:hint="eastAsia"/>
        </w:rPr>
        <w:t>】企業内大学と従来教育制度</w:t>
      </w:r>
      <w:r w:rsidR="001C3478">
        <w:rPr>
          <w:rFonts w:hint="eastAsia"/>
        </w:rPr>
        <w:t>の</w:t>
      </w:r>
      <w:r>
        <w:rPr>
          <w:rFonts w:hint="eastAsia"/>
        </w:rPr>
        <w:t>比較</w:t>
      </w:r>
      <w:r w:rsidR="009C5BEC">
        <w:rPr>
          <w:rFonts w:hint="eastAsia"/>
        </w:rPr>
        <w:t xml:space="preserve">　</w:t>
      </w:r>
      <w:r w:rsidR="001C3478">
        <w:rPr>
          <w:noProof/>
        </w:rPr>
        <w:drawing>
          <wp:anchor distT="0" distB="0" distL="114300" distR="114300" simplePos="0" relativeHeight="251661312" behindDoc="1" locked="0" layoutInCell="1" allowOverlap="1" wp14:anchorId="322F2163" wp14:editId="399C8412">
            <wp:simplePos x="0" y="0"/>
            <wp:positionH relativeFrom="column">
              <wp:posOffset>135255</wp:posOffset>
            </wp:positionH>
            <wp:positionV relativeFrom="paragraph">
              <wp:posOffset>227330</wp:posOffset>
            </wp:positionV>
            <wp:extent cx="4898390" cy="3627120"/>
            <wp:effectExtent l="0" t="0" r="0" b="0"/>
            <wp:wrapTight wrapText="bothSides">
              <wp:wrapPolygon edited="0">
                <wp:start x="0" y="0"/>
                <wp:lineTo x="0" y="21441"/>
                <wp:lineTo x="21505" y="21441"/>
                <wp:lineTo x="21505"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8390" cy="362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5F688" w14:textId="117687ED" w:rsidR="00796C8E" w:rsidRDefault="00796C8E"/>
    <w:p w14:paraId="13C0ABFF" w14:textId="3418D17F" w:rsidR="00796C8E" w:rsidRDefault="00796C8E"/>
    <w:p w14:paraId="1CB5A4EE" w14:textId="01E78C1A" w:rsidR="009B73C7" w:rsidRDefault="009B73C7"/>
    <w:p w14:paraId="2B398ABD" w14:textId="66ACFEC7" w:rsidR="009B73C7" w:rsidRDefault="009B73C7"/>
    <w:p w14:paraId="753C66B9" w14:textId="3C7D0CBC" w:rsidR="009B73C7" w:rsidRDefault="009B73C7"/>
    <w:p w14:paraId="4096AA39" w14:textId="4B0974CD" w:rsidR="009B73C7" w:rsidRDefault="009B73C7"/>
    <w:p w14:paraId="640B975E" w14:textId="6758D784" w:rsidR="009B73C7" w:rsidRDefault="009B73C7"/>
    <w:p w14:paraId="3D795EFD" w14:textId="0E5D6914" w:rsidR="009B73C7" w:rsidRDefault="009B73C7"/>
    <w:p w14:paraId="06377CAF" w14:textId="6BDD7C24" w:rsidR="009B73C7" w:rsidRDefault="009B73C7"/>
    <w:p w14:paraId="2AF05EA0" w14:textId="37F0C67F" w:rsidR="009B73C7" w:rsidRDefault="009B73C7"/>
    <w:p w14:paraId="3A80675F" w14:textId="4EED754A" w:rsidR="009B73C7" w:rsidRDefault="009B73C7"/>
    <w:p w14:paraId="0D5BE802" w14:textId="19B89965" w:rsidR="009B73C7" w:rsidRDefault="009B73C7"/>
    <w:p w14:paraId="1CA82BF2" w14:textId="5882FA38" w:rsidR="009B73C7" w:rsidRDefault="009B73C7"/>
    <w:p w14:paraId="0209D5F2" w14:textId="5E66A251" w:rsidR="009B73C7" w:rsidRDefault="009B73C7"/>
    <w:p w14:paraId="08074051" w14:textId="4CBBF48B" w:rsidR="009B73C7" w:rsidRDefault="009B73C7"/>
    <w:p w14:paraId="0A1E56C7" w14:textId="0EDC4FFF" w:rsidR="009B73C7" w:rsidRDefault="009B73C7"/>
    <w:p w14:paraId="4873E7B7" w14:textId="0CEA2700" w:rsidR="009B73C7" w:rsidRDefault="001C3478">
      <w:r>
        <w:rPr>
          <w:noProof/>
        </w:rPr>
        <w:drawing>
          <wp:anchor distT="0" distB="0" distL="114300" distR="114300" simplePos="0" relativeHeight="251662336" behindDoc="1" locked="0" layoutInCell="1" allowOverlap="1" wp14:anchorId="5602E68D" wp14:editId="04666EF2">
            <wp:simplePos x="0" y="0"/>
            <wp:positionH relativeFrom="column">
              <wp:posOffset>198755</wp:posOffset>
            </wp:positionH>
            <wp:positionV relativeFrom="paragraph">
              <wp:posOffset>114300</wp:posOffset>
            </wp:positionV>
            <wp:extent cx="4715510" cy="4072255"/>
            <wp:effectExtent l="0" t="0" r="8890" b="4445"/>
            <wp:wrapTight wrapText="bothSides">
              <wp:wrapPolygon edited="0">
                <wp:start x="0" y="0"/>
                <wp:lineTo x="0" y="21523"/>
                <wp:lineTo x="21553" y="21523"/>
                <wp:lineTo x="21553"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5510" cy="4072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73E81" w14:textId="01ABBC20" w:rsidR="009B73C7" w:rsidRDefault="009B73C7"/>
    <w:p w14:paraId="00A7AA27" w14:textId="4F0F5CDD" w:rsidR="009B73C7" w:rsidRDefault="009B73C7"/>
    <w:p w14:paraId="5162FEDE" w14:textId="5DD86815" w:rsidR="009B73C7" w:rsidRDefault="009B73C7"/>
    <w:p w14:paraId="521DDAE0" w14:textId="5E6296C5" w:rsidR="009B73C7" w:rsidRDefault="009B73C7"/>
    <w:p w14:paraId="073EE3C7" w14:textId="12B50577" w:rsidR="009B73C7" w:rsidRDefault="009B73C7"/>
    <w:p w14:paraId="459F543D" w14:textId="0C6F6FDF" w:rsidR="009B73C7" w:rsidRDefault="009B73C7"/>
    <w:p w14:paraId="2A236AF8" w14:textId="2BCB8556" w:rsidR="009B73C7" w:rsidRDefault="009B73C7"/>
    <w:p w14:paraId="39C6F488" w14:textId="209FD967" w:rsidR="009B73C7" w:rsidRDefault="009B73C7"/>
    <w:p w14:paraId="2F640FA6" w14:textId="2CB914DE" w:rsidR="009B73C7" w:rsidRDefault="009B73C7"/>
    <w:p w14:paraId="53626004" w14:textId="000A4B5B" w:rsidR="009B73C7" w:rsidRDefault="009B73C7"/>
    <w:p w14:paraId="25F983A1" w14:textId="703B7959" w:rsidR="009B73C7" w:rsidRDefault="009B73C7"/>
    <w:p w14:paraId="34AB4C36" w14:textId="2A977747" w:rsidR="009B73C7" w:rsidRDefault="009B73C7"/>
    <w:p w14:paraId="0FC7B976" w14:textId="7C228F19" w:rsidR="009B73C7" w:rsidRDefault="009B73C7"/>
    <w:p w14:paraId="54D8AADE" w14:textId="171FD8FF" w:rsidR="009B73C7" w:rsidRDefault="009B73C7"/>
    <w:p w14:paraId="3BD47A04" w14:textId="6159BAF3" w:rsidR="009B73C7" w:rsidRDefault="009B73C7"/>
    <w:p w14:paraId="4A65F1C4" w14:textId="43F8BED9" w:rsidR="009B73C7" w:rsidRDefault="009B73C7"/>
    <w:p w14:paraId="38BE7216" w14:textId="7D2B7501" w:rsidR="009B73C7" w:rsidRDefault="009B73C7"/>
    <w:p w14:paraId="4303C3F1" w14:textId="0312079D" w:rsidR="001A73CE" w:rsidRDefault="009E35C5">
      <w:r>
        <w:rPr>
          <w:rFonts w:hint="eastAsia"/>
        </w:rPr>
        <w:t>【５】SIC</w:t>
      </w:r>
      <w:r w:rsidR="009C5BEC">
        <w:rPr>
          <w:rFonts w:hint="eastAsia"/>
        </w:rPr>
        <w:lastRenderedPageBreak/>
        <w:t>【４】SIC</w:t>
      </w:r>
      <w:r>
        <w:rPr>
          <w:rFonts w:hint="eastAsia"/>
        </w:rPr>
        <w:t>会員企業</w:t>
      </w:r>
      <w:r w:rsidR="00A765BE">
        <w:rPr>
          <w:rFonts w:hint="eastAsia"/>
        </w:rPr>
        <w:t>(元会員含む)</w:t>
      </w:r>
      <w:r>
        <w:rPr>
          <w:rFonts w:hint="eastAsia"/>
        </w:rPr>
        <w:t>の活動</w:t>
      </w:r>
      <w:r w:rsidR="009C5BEC">
        <w:rPr>
          <w:rFonts w:hint="eastAsia"/>
        </w:rPr>
        <w:t>状況</w:t>
      </w:r>
    </w:p>
    <w:p w14:paraId="5A30239C" w14:textId="16A63321" w:rsidR="009C5BEC" w:rsidRPr="009C5BEC" w:rsidRDefault="009C5BEC">
      <w:r>
        <w:rPr>
          <w:rFonts w:hint="eastAsia"/>
        </w:rPr>
        <w:t xml:space="preserve">　会員企業の中で数社調べてみた結果、</w:t>
      </w:r>
    </w:p>
    <w:p w14:paraId="1B2D003F" w14:textId="77777777" w:rsidR="009C5BEC" w:rsidRDefault="009C5BEC"/>
    <w:p w14:paraId="20417D9C" w14:textId="0104408D" w:rsidR="001A73CE" w:rsidRDefault="00A765BE">
      <w:r>
        <w:rPr>
          <w:rFonts w:hint="eastAsia"/>
        </w:rPr>
        <w:t>１）</w:t>
      </w:r>
      <w:r w:rsidR="009B73C7">
        <w:rPr>
          <w:rFonts w:hint="eastAsia"/>
        </w:rPr>
        <w:t xml:space="preserve">富士通　　</w:t>
      </w:r>
      <w:r w:rsidR="00E71BD7">
        <w:fldChar w:fldCharType="begin"/>
      </w:r>
      <w:r w:rsidR="00E71BD7">
        <w:instrText xml:space="preserve"> HYPERLINK "https://www.fujitsu.com/jp/group/fri/" </w:instrText>
      </w:r>
      <w:r w:rsidR="00E71BD7">
        <w:fldChar w:fldCharType="separate"/>
      </w:r>
      <w:r w:rsidR="009B73C7" w:rsidRPr="000D6676">
        <w:rPr>
          <w:rStyle w:val="a3"/>
        </w:rPr>
        <w:t>https://www.fujitsu.com/jp/group/fri/</w:t>
      </w:r>
      <w:r w:rsidR="00E71BD7">
        <w:rPr>
          <w:rStyle w:val="a3"/>
        </w:rPr>
        <w:fldChar w:fldCharType="end"/>
      </w:r>
      <w:r w:rsidR="009B73C7">
        <w:rPr>
          <w:rFonts w:hint="eastAsia"/>
        </w:rPr>
        <w:t xml:space="preserve">　</w:t>
      </w:r>
    </w:p>
    <w:p w14:paraId="43557269" w14:textId="5A27E90A" w:rsidR="001A73CE" w:rsidRDefault="006F67A0">
      <w:r>
        <w:rPr>
          <w:noProof/>
        </w:rPr>
        <w:drawing>
          <wp:anchor distT="0" distB="0" distL="114300" distR="114300" simplePos="0" relativeHeight="251663360" behindDoc="1" locked="0" layoutInCell="1" allowOverlap="1" wp14:anchorId="6EE95629" wp14:editId="6786E62C">
            <wp:simplePos x="0" y="0"/>
            <wp:positionH relativeFrom="column">
              <wp:posOffset>666750</wp:posOffset>
            </wp:positionH>
            <wp:positionV relativeFrom="paragraph">
              <wp:posOffset>116205</wp:posOffset>
            </wp:positionV>
            <wp:extent cx="4067175" cy="2858770"/>
            <wp:effectExtent l="0" t="0" r="9525" b="0"/>
            <wp:wrapTight wrapText="bothSides">
              <wp:wrapPolygon edited="0">
                <wp:start x="0" y="0"/>
                <wp:lineTo x="0" y="21446"/>
                <wp:lineTo x="21549" y="21446"/>
                <wp:lineTo x="21549"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7175" cy="285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DB48B" w14:textId="64C0F946" w:rsidR="001A73CE" w:rsidRDefault="001A73CE"/>
    <w:p w14:paraId="68F47F1D" w14:textId="571DBBF2" w:rsidR="001A73CE" w:rsidRDefault="001A73CE"/>
    <w:p w14:paraId="6F64773A" w14:textId="7C3EE2D4" w:rsidR="00C74D03" w:rsidRDefault="00C74D03"/>
    <w:p w14:paraId="1390DB79" w14:textId="37407F8F" w:rsidR="00C74D03" w:rsidRDefault="00C74D03"/>
    <w:p w14:paraId="406A592E" w14:textId="4AEC1772" w:rsidR="00C74D03" w:rsidRDefault="00C74D03"/>
    <w:p w14:paraId="5E4C532B" w14:textId="311F81E6" w:rsidR="00C74D03" w:rsidRDefault="00C74D03"/>
    <w:p w14:paraId="20C70FE6" w14:textId="0FB9BF01" w:rsidR="00C74D03" w:rsidRDefault="00C74D03"/>
    <w:p w14:paraId="63E131AC" w14:textId="513B890C" w:rsidR="00C74D03" w:rsidRDefault="00C74D03"/>
    <w:p w14:paraId="74056AF9" w14:textId="0EE5B597" w:rsidR="00C74D03" w:rsidRDefault="00C74D03"/>
    <w:p w14:paraId="1D742152" w14:textId="0B2F1ADD" w:rsidR="00C74D03" w:rsidRDefault="00C74D03"/>
    <w:p w14:paraId="29263C1F" w14:textId="3ADD2EB4" w:rsidR="00C74D03" w:rsidRDefault="00C74D03"/>
    <w:p w14:paraId="52558722" w14:textId="362DF1BA" w:rsidR="00C74D03" w:rsidRDefault="00C74D03"/>
    <w:p w14:paraId="1B9F4643" w14:textId="48573C13" w:rsidR="00C74D03" w:rsidRDefault="00C74D03"/>
    <w:p w14:paraId="0F0F5AB0" w14:textId="77777777" w:rsidR="00C74D03" w:rsidRDefault="00C74D03"/>
    <w:p w14:paraId="2CBCC4CB" w14:textId="7CD4B96D" w:rsidR="001A73CE" w:rsidRDefault="00A765BE">
      <w:r>
        <w:rPr>
          <w:rFonts w:hint="eastAsia"/>
        </w:rPr>
        <w:t>２）</w:t>
      </w:r>
      <w:r w:rsidR="001A73CE">
        <w:rPr>
          <w:rFonts w:hint="eastAsia"/>
        </w:rPr>
        <w:t xml:space="preserve">東芝　　</w:t>
      </w:r>
      <w:r w:rsidR="001A73CE" w:rsidRPr="001A73CE">
        <w:rPr>
          <w:rFonts w:hint="eastAsia"/>
        </w:rPr>
        <w:t>東芝ビジネスエキスパート</w:t>
      </w:r>
      <w:r w:rsidR="001A73CE">
        <w:rPr>
          <w:rFonts w:hint="eastAsia"/>
        </w:rPr>
        <w:t xml:space="preserve">　旧　HRD　</w:t>
      </w:r>
    </w:p>
    <w:p w14:paraId="1C1502EC" w14:textId="2F82C966" w:rsidR="001A73CE" w:rsidRDefault="00E71BD7" w:rsidP="00A765BE">
      <w:pPr>
        <w:ind w:firstLineChars="100" w:firstLine="210"/>
      </w:pPr>
      <w:hyperlink r:id="rId29" w:history="1">
        <w:r w:rsidR="00A765BE" w:rsidRPr="000D6676">
          <w:rPr>
            <w:rStyle w:val="a3"/>
          </w:rPr>
          <w:t>https://www.toshiba-hrd.co.jp/humancapital/2021.htm</w:t>
        </w:r>
      </w:hyperlink>
      <w:r w:rsidR="001A73CE">
        <w:rPr>
          <w:rFonts w:hint="eastAsia"/>
        </w:rPr>
        <w:t xml:space="preserve">　</w:t>
      </w:r>
    </w:p>
    <w:p w14:paraId="09E87AC1" w14:textId="218CBB1E" w:rsidR="001A73CE" w:rsidRDefault="00A765BE">
      <w:r>
        <w:rPr>
          <w:rFonts w:hint="eastAsia"/>
        </w:rPr>
        <w:t>３）</w:t>
      </w:r>
      <w:r w:rsidR="001A73CE">
        <w:rPr>
          <w:rFonts w:hint="eastAsia"/>
        </w:rPr>
        <w:t xml:space="preserve">NTTデータ　　NTTデータユニバーシティ　</w:t>
      </w:r>
    </w:p>
    <w:p w14:paraId="703ABA5B" w14:textId="6CB26D7F" w:rsidR="001A73CE" w:rsidRDefault="00E71BD7" w:rsidP="00A765BE">
      <w:pPr>
        <w:ind w:firstLineChars="100" w:firstLine="210"/>
      </w:pPr>
      <w:hyperlink r:id="rId30" w:history="1">
        <w:r w:rsidR="00A765BE" w:rsidRPr="000D6676">
          <w:rPr>
            <w:rStyle w:val="a3"/>
          </w:rPr>
          <w:t>https://www.nttdata-univ.co.jp/</w:t>
        </w:r>
      </w:hyperlink>
      <w:r w:rsidR="001A73CE">
        <w:rPr>
          <w:rFonts w:hint="eastAsia"/>
        </w:rPr>
        <w:t xml:space="preserve">　</w:t>
      </w:r>
    </w:p>
    <w:p w14:paraId="2589D281" w14:textId="182D5063" w:rsidR="001A73CE" w:rsidRDefault="00A765BE">
      <w:r>
        <w:rPr>
          <w:rFonts w:hint="eastAsia"/>
        </w:rPr>
        <w:t>４）</w:t>
      </w:r>
      <w:r w:rsidR="001A73CE">
        <w:rPr>
          <w:rFonts w:hint="eastAsia"/>
        </w:rPr>
        <w:t xml:space="preserve">SCSK　　</w:t>
      </w:r>
      <w:r w:rsidR="00512BC3">
        <w:rPr>
          <w:rFonts w:hint="eastAsia"/>
        </w:rPr>
        <w:t xml:space="preserve">　　</w:t>
      </w:r>
      <w:r w:rsidR="001A73CE" w:rsidRPr="001A73CE">
        <w:t xml:space="preserve"> </w:t>
      </w:r>
      <w:proofErr w:type="spellStart"/>
      <w:r w:rsidR="001A73CE" w:rsidRPr="001A73CE">
        <w:t>i</w:t>
      </w:r>
      <w:proofErr w:type="spellEnd"/>
      <w:r w:rsidR="001A73CE" w:rsidRPr="001A73CE">
        <w:t>-University</w:t>
      </w:r>
      <w:r w:rsidR="001A73CE">
        <w:rPr>
          <w:rFonts w:hint="eastAsia"/>
        </w:rPr>
        <w:t xml:space="preserve">　</w:t>
      </w:r>
    </w:p>
    <w:p w14:paraId="0BA1F4EB" w14:textId="3C0AB851" w:rsidR="001A73CE" w:rsidRDefault="00E71BD7" w:rsidP="00A765BE">
      <w:pPr>
        <w:ind w:firstLineChars="100" w:firstLine="210"/>
      </w:pPr>
      <w:hyperlink r:id="rId31" w:history="1">
        <w:r w:rsidR="00A765BE" w:rsidRPr="000D6676">
          <w:rPr>
            <w:rStyle w:val="a3"/>
          </w:rPr>
          <w:t>https://www.scsk.jp/corp/csr/social/development/training.html</w:t>
        </w:r>
      </w:hyperlink>
      <w:r w:rsidR="001A73CE">
        <w:rPr>
          <w:rFonts w:hint="eastAsia"/>
        </w:rPr>
        <w:t xml:space="preserve">　</w:t>
      </w:r>
    </w:p>
    <w:p w14:paraId="57AC4BDB" w14:textId="039D4ABF" w:rsidR="001A73CE" w:rsidRDefault="00A765BE">
      <w:r>
        <w:rPr>
          <w:rFonts w:hint="eastAsia"/>
        </w:rPr>
        <w:t>５）</w:t>
      </w:r>
      <w:r w:rsidR="001A73CE">
        <w:rPr>
          <w:rFonts w:hint="eastAsia"/>
        </w:rPr>
        <w:t xml:space="preserve">横河電機　</w:t>
      </w:r>
      <w:r w:rsidR="001A73CE" w:rsidRPr="001A73CE">
        <w:rPr>
          <w:rFonts w:hint="eastAsia"/>
        </w:rPr>
        <w:t xml:space="preserve">自ら学び成長する場　</w:t>
      </w:r>
      <w:r w:rsidR="001A73CE" w:rsidRPr="001A73CE">
        <w:t>YOKOGAWA University</w:t>
      </w:r>
    </w:p>
    <w:p w14:paraId="3347E4F3" w14:textId="2793A8E4" w:rsidR="001A73CE" w:rsidRDefault="00E71BD7" w:rsidP="00A765BE">
      <w:pPr>
        <w:ind w:firstLineChars="100" w:firstLine="210"/>
      </w:pPr>
      <w:hyperlink r:id="rId32" w:history="1">
        <w:r w:rsidR="00A765BE" w:rsidRPr="000D6676">
          <w:rPr>
            <w:rStyle w:val="a3"/>
          </w:rPr>
          <w:t>https://www.yokogawa.co.jp/recruit/freshers/environment/index.htm</w:t>
        </w:r>
      </w:hyperlink>
      <w:r w:rsidR="001A73CE">
        <w:rPr>
          <w:rFonts w:hint="eastAsia"/>
        </w:rPr>
        <w:t xml:space="preserve">　</w:t>
      </w:r>
    </w:p>
    <w:p w14:paraId="346E797E" w14:textId="4FF9A808" w:rsidR="00C74D03" w:rsidRDefault="00C74D03" w:rsidP="00C74D03">
      <w:r>
        <w:rPr>
          <w:rFonts w:hint="eastAsia"/>
        </w:rPr>
        <w:t>６）日立アカデミー</w:t>
      </w:r>
    </w:p>
    <w:p w14:paraId="4EF26D89" w14:textId="77777777" w:rsidR="009C5BEC" w:rsidRDefault="00E71BD7" w:rsidP="00C74D03">
      <w:pPr>
        <w:ind w:firstLineChars="100" w:firstLine="210"/>
      </w:pPr>
      <w:hyperlink r:id="rId33" w:history="1">
        <w:r w:rsidR="00C74D03" w:rsidRPr="000D6676">
          <w:rPr>
            <w:rStyle w:val="a3"/>
          </w:rPr>
          <w:t>https://www.hitachi-ac.co.jp/service/</w:t>
        </w:r>
      </w:hyperlink>
      <w:r w:rsidR="009C5BEC">
        <w:rPr>
          <w:rFonts w:hint="eastAsia"/>
        </w:rPr>
        <w:t xml:space="preserve">　</w:t>
      </w:r>
    </w:p>
    <w:p w14:paraId="36827F67" w14:textId="03E5E982" w:rsidR="009C5BEC" w:rsidRDefault="004F5FF6" w:rsidP="009C5BEC">
      <w:r>
        <w:rPr>
          <w:rFonts w:hint="eastAsia"/>
        </w:rPr>
        <w:t xml:space="preserve">７）日本郵船　</w:t>
      </w:r>
      <w:r w:rsidRPr="004F5FF6">
        <w:t>NYKデジタルアカデミー</w:t>
      </w:r>
      <w:r>
        <w:rPr>
          <w:rFonts w:hint="eastAsia"/>
        </w:rPr>
        <w:t>（中野氏からの情報。詳細は不明）</w:t>
      </w:r>
    </w:p>
    <w:p w14:paraId="263BCE62" w14:textId="5F695B3E" w:rsidR="004F5FF6" w:rsidRDefault="004F5FF6" w:rsidP="009C5BEC"/>
    <w:p w14:paraId="67DE4AF6" w14:textId="55EEBFB8" w:rsidR="004F5FF6" w:rsidRDefault="004F5FF6" w:rsidP="009C5BEC"/>
    <w:p w14:paraId="433DD574" w14:textId="3632944A" w:rsidR="004F5FF6" w:rsidRDefault="004F5FF6" w:rsidP="009C5BEC"/>
    <w:p w14:paraId="4D6FA9DB" w14:textId="4FD421A1" w:rsidR="004F5FF6" w:rsidRDefault="004F5FF6" w:rsidP="009C5BEC"/>
    <w:p w14:paraId="181B0CFC" w14:textId="60CDDDD0" w:rsidR="004F5FF6" w:rsidRDefault="004F5FF6" w:rsidP="009C5BEC"/>
    <w:p w14:paraId="1B395BDE" w14:textId="77777777" w:rsidR="00175AD1" w:rsidRDefault="009C5BEC" w:rsidP="009C5BEC">
      <w:r>
        <w:rPr>
          <w:rFonts w:hint="eastAsia"/>
        </w:rPr>
        <w:t>【５】</w:t>
      </w:r>
      <w:r w:rsidR="00175AD1" w:rsidRPr="00175AD1">
        <w:rPr>
          <w:rFonts w:hint="eastAsia"/>
        </w:rPr>
        <w:t>ネット</w:t>
      </w:r>
      <w:r w:rsidR="00175AD1">
        <w:rPr>
          <w:rFonts w:hint="eastAsia"/>
        </w:rPr>
        <w:t>検索</w:t>
      </w:r>
      <w:r w:rsidR="00175AD1" w:rsidRPr="00175AD1">
        <w:rPr>
          <w:rFonts w:hint="eastAsia"/>
        </w:rPr>
        <w:t>による</w:t>
      </w:r>
      <w:r w:rsidRPr="009D6F69">
        <w:t>企業内大学</w:t>
      </w:r>
      <w:r>
        <w:rPr>
          <w:rFonts w:hint="eastAsia"/>
        </w:rPr>
        <w:t>の調査結果</w:t>
      </w:r>
      <w:r w:rsidR="00175AD1">
        <w:rPr>
          <w:rFonts w:hint="eastAsia"/>
        </w:rPr>
        <w:t xml:space="preserve">　</w:t>
      </w:r>
    </w:p>
    <w:p w14:paraId="487DEBA5" w14:textId="41EC244C" w:rsidR="009C5BEC" w:rsidRDefault="009C5BEC" w:rsidP="009C5BEC">
      <w:r>
        <w:rPr>
          <w:rFonts w:hint="eastAsia"/>
        </w:rPr>
        <w:lastRenderedPageBreak/>
        <w:t xml:space="preserve">　　</w:t>
      </w:r>
      <w:r w:rsidRPr="00811E32">
        <w:rPr>
          <w:rFonts w:hint="eastAsia"/>
        </w:rPr>
        <w:t xml:space="preserve">　</w:t>
      </w:r>
    </w:p>
    <w:p w14:paraId="212FC55A" w14:textId="77777777" w:rsidR="009C5BEC" w:rsidRDefault="009C5BEC" w:rsidP="009C5BEC">
      <w:pPr>
        <w:ind w:firstLineChars="200" w:firstLine="420"/>
      </w:pPr>
      <w:r>
        <w:rPr>
          <w:rFonts w:hint="eastAsia"/>
        </w:rPr>
        <w:t>ネットで検索した結果企業内大学を設置している企業は</w:t>
      </w:r>
      <w:r w:rsidRPr="00811E32">
        <w:rPr>
          <w:rFonts w:hint="eastAsia"/>
        </w:rPr>
        <w:t>６７社</w:t>
      </w:r>
      <w:r>
        <w:rPr>
          <w:rFonts w:hint="eastAsia"/>
        </w:rPr>
        <w:t>あることが分かった。</w:t>
      </w:r>
    </w:p>
    <w:p w14:paraId="63743033" w14:textId="20A97D11" w:rsidR="009C5BEC" w:rsidRPr="009D6F69" w:rsidRDefault="009C5BEC" w:rsidP="009C5BEC">
      <w:pPr>
        <w:ind w:firstLineChars="200" w:firstLine="420"/>
      </w:pPr>
      <w:r w:rsidRPr="00811E32">
        <w:rPr>
          <w:rFonts w:hint="eastAsia"/>
        </w:rPr>
        <w:t xml:space="preserve">　　</w:t>
      </w:r>
    </w:p>
    <w:p w14:paraId="7B69FC4D" w14:textId="77777777" w:rsidR="009C5BEC" w:rsidRPr="009D6F69" w:rsidRDefault="00E71BD7" w:rsidP="009C5BEC">
      <w:pPr>
        <w:numPr>
          <w:ilvl w:val="0"/>
          <w:numId w:val="4"/>
        </w:numPr>
        <w:tabs>
          <w:tab w:val="clear" w:pos="720"/>
        </w:tabs>
        <w:ind w:hanging="510"/>
      </w:pPr>
      <w:hyperlink r:id="rId34" w:tooltip="コカ・コーラ" w:history="1">
        <w:r w:rsidR="009C5BEC" w:rsidRPr="009D6F69">
          <w:rPr>
            <w:rStyle w:val="a3"/>
          </w:rPr>
          <w:t>コカ・コーラ</w:t>
        </w:r>
      </w:hyperlink>
      <w:r w:rsidR="009C5BEC" w:rsidRPr="009D6F69">
        <w:t> カンパニー「コカ・コーラユニバーシティ」</w:t>
      </w:r>
    </w:p>
    <w:p w14:paraId="2C0105C4" w14:textId="77777777" w:rsidR="009C5BEC" w:rsidRPr="009D6F69" w:rsidRDefault="00E71BD7" w:rsidP="009C5BEC">
      <w:pPr>
        <w:numPr>
          <w:ilvl w:val="0"/>
          <w:numId w:val="4"/>
        </w:numPr>
        <w:tabs>
          <w:tab w:val="clear" w:pos="720"/>
        </w:tabs>
        <w:ind w:hanging="510"/>
      </w:pPr>
      <w:hyperlink r:id="rId35" w:tooltip="東芝デジタルソリューションズ" w:history="1">
        <w:r w:rsidR="009C5BEC" w:rsidRPr="009D6F69">
          <w:rPr>
            <w:rStyle w:val="a3"/>
          </w:rPr>
          <w:t>東芝デジタルソリューションズe</w:t>
        </w:r>
      </w:hyperlink>
      <w:r w:rsidR="009C5BEC" w:rsidRPr="009D6F69">
        <w:t>-ラーニング「e-University」</w:t>
      </w:r>
    </w:p>
    <w:p w14:paraId="3E470A58" w14:textId="77777777" w:rsidR="009C5BEC" w:rsidRPr="009D6F69" w:rsidRDefault="00E71BD7" w:rsidP="009C5BEC">
      <w:pPr>
        <w:numPr>
          <w:ilvl w:val="0"/>
          <w:numId w:val="4"/>
        </w:numPr>
        <w:tabs>
          <w:tab w:val="clear" w:pos="720"/>
        </w:tabs>
        <w:ind w:hanging="510"/>
      </w:pPr>
      <w:hyperlink r:id="rId36" w:tooltip="ゼネラル・エレクトリック" w:history="1">
        <w:r w:rsidR="009C5BEC" w:rsidRPr="009D6F69">
          <w:rPr>
            <w:rStyle w:val="a3"/>
          </w:rPr>
          <w:t>ゼネラル・エレクトリック</w:t>
        </w:r>
      </w:hyperlink>
      <w:r w:rsidR="009C5BEC" w:rsidRPr="009D6F69">
        <w:t>社「リーダー研修センター」「クロトンビル経営開発研究所」</w:t>
      </w:r>
    </w:p>
    <w:p w14:paraId="46649927" w14:textId="77777777" w:rsidR="009C5BEC" w:rsidRPr="009D6F69" w:rsidRDefault="00E71BD7" w:rsidP="009C5BEC">
      <w:pPr>
        <w:numPr>
          <w:ilvl w:val="0"/>
          <w:numId w:val="4"/>
        </w:numPr>
        <w:tabs>
          <w:tab w:val="clear" w:pos="720"/>
        </w:tabs>
        <w:ind w:hanging="510"/>
      </w:pPr>
      <w:hyperlink r:id="rId37" w:tooltip="ウォルト・ディズニー・カンパニー" w:history="1">
        <w:r w:rsidR="009C5BEC" w:rsidRPr="009D6F69">
          <w:rPr>
            <w:rStyle w:val="a3"/>
          </w:rPr>
          <w:t>ディズニー</w:t>
        </w:r>
      </w:hyperlink>
      <w:r w:rsidR="009C5BEC" w:rsidRPr="009D6F69">
        <w:t>大学</w:t>
      </w:r>
    </w:p>
    <w:p w14:paraId="1C543613" w14:textId="77777777" w:rsidR="009C5BEC" w:rsidRPr="009D6F69" w:rsidRDefault="009C5BEC" w:rsidP="009C5BEC">
      <w:pPr>
        <w:numPr>
          <w:ilvl w:val="0"/>
          <w:numId w:val="4"/>
        </w:numPr>
        <w:tabs>
          <w:tab w:val="clear" w:pos="720"/>
        </w:tabs>
        <w:ind w:hanging="510"/>
      </w:pPr>
      <w:r w:rsidRPr="009D6F69">
        <w:t>SOMPOケアユニバーシティ</w:t>
      </w:r>
    </w:p>
    <w:p w14:paraId="65AB46A0" w14:textId="77777777" w:rsidR="009C5BEC" w:rsidRPr="009D6F69" w:rsidRDefault="00E71BD7" w:rsidP="009C5BEC">
      <w:pPr>
        <w:numPr>
          <w:ilvl w:val="0"/>
          <w:numId w:val="4"/>
        </w:numPr>
        <w:tabs>
          <w:tab w:val="clear" w:pos="720"/>
        </w:tabs>
        <w:ind w:hanging="510"/>
      </w:pPr>
      <w:hyperlink r:id="rId38" w:tooltip="ニラク" w:history="1">
        <w:r w:rsidR="009C5BEC" w:rsidRPr="009D6F69">
          <w:rPr>
            <w:rStyle w:val="a3"/>
          </w:rPr>
          <w:t>ニラク</w:t>
        </w:r>
      </w:hyperlink>
      <w:r w:rsidR="009C5BEC" w:rsidRPr="009D6F69">
        <w:t>大学</w:t>
      </w:r>
    </w:p>
    <w:p w14:paraId="76C14C27" w14:textId="77777777" w:rsidR="009C5BEC" w:rsidRPr="009D6F69" w:rsidRDefault="00E71BD7" w:rsidP="009C5BEC">
      <w:pPr>
        <w:numPr>
          <w:ilvl w:val="0"/>
          <w:numId w:val="4"/>
        </w:numPr>
        <w:tabs>
          <w:tab w:val="clear" w:pos="720"/>
        </w:tabs>
        <w:ind w:hanging="510"/>
      </w:pPr>
      <w:hyperlink r:id="rId39" w:tooltip="バークレー" w:history="1">
        <w:r w:rsidR="009C5BEC" w:rsidRPr="009D6F69">
          <w:rPr>
            <w:rStyle w:val="a3"/>
          </w:rPr>
          <w:t>バークレー</w:t>
        </w:r>
      </w:hyperlink>
      <w:r w:rsidR="009C5BEC" w:rsidRPr="009D6F69">
        <w:t>・</w:t>
      </w:r>
      <w:hyperlink r:id="rId40" w:tooltip="バンク" w:history="1">
        <w:r w:rsidR="009C5BEC" w:rsidRPr="009D6F69">
          <w:rPr>
            <w:rStyle w:val="a3"/>
          </w:rPr>
          <w:t>バンク</w:t>
        </w:r>
      </w:hyperlink>
      <w:r w:rsidR="009C5BEC" w:rsidRPr="009D6F69">
        <w:t>大学</w:t>
      </w:r>
    </w:p>
    <w:p w14:paraId="709360D0" w14:textId="77777777" w:rsidR="009C5BEC" w:rsidRPr="009D6F69" w:rsidRDefault="009C5BEC" w:rsidP="009C5BEC">
      <w:pPr>
        <w:numPr>
          <w:ilvl w:val="0"/>
          <w:numId w:val="4"/>
        </w:numPr>
        <w:tabs>
          <w:tab w:val="clear" w:pos="720"/>
        </w:tabs>
        <w:ind w:hanging="510"/>
      </w:pPr>
      <w:r w:rsidRPr="009D6F69">
        <w:t>シティ・オブ・テンプ</w:t>
      </w:r>
    </w:p>
    <w:p w14:paraId="60F5F416" w14:textId="77777777" w:rsidR="009C5BEC" w:rsidRPr="009D6F69" w:rsidRDefault="00E71BD7" w:rsidP="009C5BEC">
      <w:pPr>
        <w:numPr>
          <w:ilvl w:val="0"/>
          <w:numId w:val="4"/>
        </w:numPr>
        <w:tabs>
          <w:tab w:val="clear" w:pos="720"/>
        </w:tabs>
        <w:ind w:hanging="510"/>
      </w:pPr>
      <w:hyperlink r:id="rId41" w:tooltip="コールドウェル" w:history="1">
        <w:r w:rsidR="009C5BEC" w:rsidRPr="009D6F69">
          <w:rPr>
            <w:rStyle w:val="a3"/>
          </w:rPr>
          <w:t>コールドウェル</w:t>
        </w:r>
      </w:hyperlink>
      <w:r w:rsidR="009C5BEC" w:rsidRPr="009D6F69">
        <w:t>・</w:t>
      </w:r>
      <w:hyperlink r:id="rId42" w:tooltip="バンカー" w:history="1">
        <w:r w:rsidR="009C5BEC" w:rsidRPr="009D6F69">
          <w:rPr>
            <w:rStyle w:val="a3"/>
          </w:rPr>
          <w:t>バンカー</w:t>
        </w:r>
      </w:hyperlink>
      <w:r w:rsidR="009C5BEC" w:rsidRPr="009D6F69">
        <w:t>大学</w:t>
      </w:r>
    </w:p>
    <w:p w14:paraId="56A1D8D1" w14:textId="77777777" w:rsidR="009C5BEC" w:rsidRPr="009D6F69" w:rsidRDefault="009C5BEC" w:rsidP="009C5BEC">
      <w:pPr>
        <w:numPr>
          <w:ilvl w:val="0"/>
          <w:numId w:val="4"/>
        </w:numPr>
        <w:tabs>
          <w:tab w:val="clear" w:pos="720"/>
        </w:tabs>
        <w:ind w:hanging="510"/>
      </w:pPr>
      <w:r w:rsidRPr="009D6F69">
        <w:t>ヒューメイン・ソサイアティ</w:t>
      </w:r>
    </w:p>
    <w:p w14:paraId="1A07A830" w14:textId="77777777" w:rsidR="009C5BEC" w:rsidRPr="009D6F69" w:rsidRDefault="00E71BD7" w:rsidP="009C5BEC">
      <w:pPr>
        <w:numPr>
          <w:ilvl w:val="0"/>
          <w:numId w:val="4"/>
        </w:numPr>
        <w:tabs>
          <w:tab w:val="clear" w:pos="720"/>
        </w:tabs>
        <w:ind w:hanging="510"/>
      </w:pPr>
      <w:hyperlink r:id="rId43" w:tooltip="マクドナルド" w:history="1">
        <w:r w:rsidR="009C5BEC" w:rsidRPr="009D6F69">
          <w:rPr>
            <w:rStyle w:val="a3"/>
          </w:rPr>
          <w:t>マクドナルド</w:t>
        </w:r>
      </w:hyperlink>
      <w:r w:rsidR="009C5BEC" w:rsidRPr="009D6F69">
        <w:t>・</w:t>
      </w:r>
      <w:hyperlink r:id="rId44" w:tooltip="ハンバーガー" w:history="1">
        <w:r w:rsidR="009C5BEC" w:rsidRPr="009D6F69">
          <w:rPr>
            <w:rStyle w:val="a3"/>
          </w:rPr>
          <w:t>ハンバーガー</w:t>
        </w:r>
      </w:hyperlink>
      <w:r w:rsidR="009C5BEC" w:rsidRPr="009D6F69">
        <w:t>大学</w:t>
      </w:r>
    </w:p>
    <w:p w14:paraId="32CC003F" w14:textId="77777777" w:rsidR="009C5BEC" w:rsidRPr="009D6F69" w:rsidRDefault="009C5BEC" w:rsidP="009C5BEC">
      <w:pPr>
        <w:numPr>
          <w:ilvl w:val="0"/>
          <w:numId w:val="4"/>
        </w:numPr>
        <w:tabs>
          <w:tab w:val="clear" w:pos="720"/>
        </w:tabs>
        <w:ind w:hanging="510"/>
      </w:pPr>
      <w:r w:rsidRPr="009D6F69">
        <w:t>NCRテラデータ企業内大学</w:t>
      </w:r>
    </w:p>
    <w:p w14:paraId="57323D50" w14:textId="77777777" w:rsidR="009C5BEC" w:rsidRPr="009D6F69" w:rsidRDefault="00E71BD7" w:rsidP="009C5BEC">
      <w:pPr>
        <w:numPr>
          <w:ilvl w:val="0"/>
          <w:numId w:val="4"/>
        </w:numPr>
        <w:tabs>
          <w:tab w:val="clear" w:pos="720"/>
        </w:tabs>
        <w:ind w:hanging="510"/>
      </w:pPr>
      <w:hyperlink r:id="rId45" w:tooltip="オールド・ミューチュアル" w:history="1">
        <w:r w:rsidR="009C5BEC" w:rsidRPr="009D6F69">
          <w:rPr>
            <w:rStyle w:val="a3"/>
          </w:rPr>
          <w:t>オールド・ミューチュアル</w:t>
        </w:r>
      </w:hyperlink>
      <w:r w:rsidR="009C5BEC" w:rsidRPr="009D6F69">
        <w:t>大学</w:t>
      </w:r>
    </w:p>
    <w:p w14:paraId="3D670A64" w14:textId="77777777" w:rsidR="009C5BEC" w:rsidRPr="009D6F69" w:rsidRDefault="009C5BEC" w:rsidP="009C5BEC">
      <w:pPr>
        <w:numPr>
          <w:ilvl w:val="0"/>
          <w:numId w:val="4"/>
        </w:numPr>
        <w:tabs>
          <w:tab w:val="clear" w:pos="720"/>
        </w:tabs>
        <w:ind w:hanging="510"/>
      </w:pPr>
      <w:r w:rsidRPr="009D6F69">
        <w:t>テクストロン・オートモーティブ大学</w:t>
      </w:r>
    </w:p>
    <w:p w14:paraId="3506807C" w14:textId="77777777" w:rsidR="009C5BEC" w:rsidRPr="009D6F69" w:rsidRDefault="009C5BEC" w:rsidP="009C5BEC">
      <w:pPr>
        <w:numPr>
          <w:ilvl w:val="0"/>
          <w:numId w:val="4"/>
        </w:numPr>
        <w:tabs>
          <w:tab w:val="clear" w:pos="720"/>
        </w:tabs>
        <w:ind w:hanging="510"/>
      </w:pPr>
      <w:r w:rsidRPr="009D6F69">
        <w:t>ユニオン・フェノーサ大学</w:t>
      </w:r>
    </w:p>
    <w:p w14:paraId="557BECF0" w14:textId="77777777" w:rsidR="009C5BEC" w:rsidRPr="009D6F69" w:rsidRDefault="00E71BD7" w:rsidP="009C5BEC">
      <w:pPr>
        <w:numPr>
          <w:ilvl w:val="0"/>
          <w:numId w:val="4"/>
        </w:numPr>
        <w:tabs>
          <w:tab w:val="clear" w:pos="720"/>
        </w:tabs>
        <w:ind w:hanging="510"/>
      </w:pPr>
      <w:hyperlink r:id="rId46" w:tooltip="シーメンス" w:history="1">
        <w:r w:rsidR="009C5BEC" w:rsidRPr="009D6F69">
          <w:rPr>
            <w:rStyle w:val="a3"/>
          </w:rPr>
          <w:t>シーメンス</w:t>
        </w:r>
      </w:hyperlink>
      <w:r w:rsidR="009C5BEC" w:rsidRPr="009D6F69">
        <w:t>・ナレッジセンター</w:t>
      </w:r>
    </w:p>
    <w:p w14:paraId="0E3D8F81" w14:textId="77777777" w:rsidR="009C5BEC" w:rsidRPr="009D6F69" w:rsidRDefault="009C5BEC" w:rsidP="009C5BEC">
      <w:pPr>
        <w:numPr>
          <w:ilvl w:val="0"/>
          <w:numId w:val="4"/>
        </w:numPr>
        <w:tabs>
          <w:tab w:val="clear" w:pos="720"/>
        </w:tabs>
        <w:ind w:hanging="510"/>
      </w:pPr>
      <w:r w:rsidRPr="009D6F69">
        <w:t>シンボル・テクノロジーズ大学</w:t>
      </w:r>
    </w:p>
    <w:p w14:paraId="6AB6F2F2" w14:textId="77777777" w:rsidR="009C5BEC" w:rsidRPr="009D6F69" w:rsidRDefault="00E71BD7" w:rsidP="009C5BEC">
      <w:pPr>
        <w:numPr>
          <w:ilvl w:val="0"/>
          <w:numId w:val="4"/>
        </w:numPr>
        <w:tabs>
          <w:tab w:val="clear" w:pos="720"/>
        </w:tabs>
        <w:ind w:hanging="510"/>
      </w:pPr>
      <w:hyperlink r:id="rId47" w:tooltip="トヨタ" w:history="1">
        <w:r w:rsidR="009C5BEC" w:rsidRPr="009D6F69">
          <w:rPr>
            <w:rStyle w:val="a3"/>
          </w:rPr>
          <w:t>トヨタ</w:t>
        </w:r>
      </w:hyperlink>
      <w:r w:rsidR="009C5BEC" w:rsidRPr="009D6F69">
        <w:t>大学</w:t>
      </w:r>
    </w:p>
    <w:p w14:paraId="079318C4" w14:textId="77777777" w:rsidR="009C5BEC" w:rsidRPr="009D6F69" w:rsidRDefault="00E71BD7" w:rsidP="009C5BEC">
      <w:pPr>
        <w:numPr>
          <w:ilvl w:val="0"/>
          <w:numId w:val="4"/>
        </w:numPr>
        <w:tabs>
          <w:tab w:val="clear" w:pos="720"/>
        </w:tabs>
        <w:ind w:hanging="510"/>
      </w:pPr>
      <w:hyperlink r:id="rId48" w:tooltip="ファイザー" w:history="1">
        <w:r w:rsidR="009C5BEC" w:rsidRPr="009D6F69">
          <w:rPr>
            <w:rStyle w:val="a3"/>
          </w:rPr>
          <w:t>ファイザー</w:t>
        </w:r>
      </w:hyperlink>
      <w:r w:rsidR="009C5BEC" w:rsidRPr="009D6F69">
        <w:t>企業内大学</w:t>
      </w:r>
    </w:p>
    <w:p w14:paraId="3129CB6E" w14:textId="77777777" w:rsidR="009C5BEC" w:rsidRPr="009D6F69" w:rsidRDefault="00E71BD7" w:rsidP="009C5BEC">
      <w:pPr>
        <w:numPr>
          <w:ilvl w:val="0"/>
          <w:numId w:val="4"/>
        </w:numPr>
        <w:tabs>
          <w:tab w:val="clear" w:pos="720"/>
        </w:tabs>
        <w:ind w:hanging="510"/>
      </w:pPr>
      <w:hyperlink r:id="rId49" w:tooltip="キャピタル・ワン" w:history="1">
        <w:r w:rsidR="009C5BEC" w:rsidRPr="009D6F69">
          <w:rPr>
            <w:rStyle w:val="a3"/>
          </w:rPr>
          <w:t>キャピタル・ワン</w:t>
        </w:r>
      </w:hyperlink>
      <w:r w:rsidR="009C5BEC" w:rsidRPr="009D6F69">
        <w:t>企業内大学</w:t>
      </w:r>
    </w:p>
    <w:p w14:paraId="2B6E0597" w14:textId="77777777" w:rsidR="009C5BEC" w:rsidRPr="009D6F69" w:rsidRDefault="009C5BEC" w:rsidP="009C5BEC">
      <w:pPr>
        <w:numPr>
          <w:ilvl w:val="0"/>
          <w:numId w:val="4"/>
        </w:numPr>
        <w:tabs>
          <w:tab w:val="clear" w:pos="720"/>
        </w:tabs>
        <w:ind w:hanging="510"/>
      </w:pPr>
      <w:r w:rsidRPr="009D6F69">
        <w:t>アメリクレジット 企業内大学</w:t>
      </w:r>
    </w:p>
    <w:p w14:paraId="36D94866" w14:textId="77777777" w:rsidR="009C5BEC" w:rsidRPr="009D6F69" w:rsidRDefault="00E71BD7" w:rsidP="009C5BEC">
      <w:pPr>
        <w:numPr>
          <w:ilvl w:val="0"/>
          <w:numId w:val="4"/>
        </w:numPr>
        <w:tabs>
          <w:tab w:val="clear" w:pos="720"/>
        </w:tabs>
        <w:ind w:hanging="510"/>
      </w:pPr>
      <w:hyperlink r:id="rId50" w:tooltip="IBM" w:history="1">
        <w:r w:rsidR="009C5BEC" w:rsidRPr="009D6F69">
          <w:rPr>
            <w:rStyle w:val="a3"/>
          </w:rPr>
          <w:t>IBM</w:t>
        </w:r>
      </w:hyperlink>
      <w:r w:rsidR="009C5BEC" w:rsidRPr="009D6F69">
        <w:t> 企業内大学</w:t>
      </w:r>
    </w:p>
    <w:p w14:paraId="48BB4307" w14:textId="77777777" w:rsidR="009C5BEC" w:rsidRPr="009D6F69" w:rsidRDefault="009C5BEC" w:rsidP="009C5BEC">
      <w:pPr>
        <w:numPr>
          <w:ilvl w:val="0"/>
          <w:numId w:val="4"/>
        </w:numPr>
        <w:tabs>
          <w:tab w:val="clear" w:pos="720"/>
        </w:tabs>
        <w:ind w:hanging="510"/>
      </w:pPr>
      <w:r w:rsidRPr="009D6F69">
        <w:t>インフォシスリミテッド企業内大学　「Mysore Global Educational Center」</w:t>
      </w:r>
    </w:p>
    <w:p w14:paraId="53073271" w14:textId="77777777" w:rsidR="009C5BEC" w:rsidRPr="009D6F69" w:rsidRDefault="00E71BD7" w:rsidP="009C5BEC">
      <w:pPr>
        <w:numPr>
          <w:ilvl w:val="0"/>
          <w:numId w:val="4"/>
        </w:numPr>
        <w:tabs>
          <w:tab w:val="clear" w:pos="720"/>
        </w:tabs>
        <w:ind w:hanging="510"/>
      </w:pPr>
      <w:hyperlink r:id="rId51" w:tooltip="KLAテンコール (存在しないページ)" w:history="1">
        <w:r w:rsidR="009C5BEC" w:rsidRPr="009D6F69">
          <w:rPr>
            <w:rStyle w:val="a3"/>
          </w:rPr>
          <w:t>KLAテンコール</w:t>
        </w:r>
      </w:hyperlink>
      <w:r w:rsidR="009C5BEC" w:rsidRPr="009D6F69">
        <w:t>企業内大学</w:t>
      </w:r>
    </w:p>
    <w:p w14:paraId="5626FD27" w14:textId="77777777" w:rsidR="009C5BEC" w:rsidRPr="009D6F69" w:rsidRDefault="00E71BD7" w:rsidP="009C5BEC">
      <w:pPr>
        <w:numPr>
          <w:ilvl w:val="0"/>
          <w:numId w:val="4"/>
        </w:numPr>
        <w:tabs>
          <w:tab w:val="clear" w:pos="720"/>
        </w:tabs>
        <w:ind w:hanging="510"/>
      </w:pPr>
      <w:hyperlink r:id="rId52" w:tooltip="インテル" w:history="1">
        <w:r w:rsidR="009C5BEC" w:rsidRPr="009D6F69">
          <w:rPr>
            <w:rStyle w:val="a3"/>
          </w:rPr>
          <w:t>インテル</w:t>
        </w:r>
      </w:hyperlink>
      <w:r w:rsidR="009C5BEC" w:rsidRPr="009D6F69">
        <w:t>企業内大学</w:t>
      </w:r>
    </w:p>
    <w:p w14:paraId="30CAB4C9" w14:textId="77777777" w:rsidR="009C5BEC" w:rsidRPr="009D6F69" w:rsidRDefault="009C5BEC" w:rsidP="009C5BEC">
      <w:pPr>
        <w:numPr>
          <w:ilvl w:val="0"/>
          <w:numId w:val="4"/>
        </w:numPr>
        <w:tabs>
          <w:tab w:val="clear" w:pos="720"/>
        </w:tabs>
        <w:ind w:hanging="510"/>
      </w:pPr>
      <w:r w:rsidRPr="009D6F69">
        <w:t>アーンスト・アンド・ヤング企業内大学</w:t>
      </w:r>
    </w:p>
    <w:p w14:paraId="6B8640E8" w14:textId="77777777" w:rsidR="009C5BEC" w:rsidRPr="009D6F69" w:rsidRDefault="009C5BEC" w:rsidP="009C5BEC">
      <w:pPr>
        <w:numPr>
          <w:ilvl w:val="0"/>
          <w:numId w:val="4"/>
        </w:numPr>
        <w:tabs>
          <w:tab w:val="clear" w:pos="720"/>
        </w:tabs>
        <w:ind w:hanging="510"/>
      </w:pPr>
      <w:r w:rsidRPr="009D6F69">
        <w:t>ザ・リッツカールトン・ホテル企業内大学</w:t>
      </w:r>
    </w:p>
    <w:p w14:paraId="187505D6" w14:textId="77777777" w:rsidR="009C5BEC" w:rsidRPr="009D6F69" w:rsidRDefault="00E71BD7" w:rsidP="009C5BEC">
      <w:pPr>
        <w:numPr>
          <w:ilvl w:val="0"/>
          <w:numId w:val="4"/>
        </w:numPr>
        <w:tabs>
          <w:tab w:val="clear" w:pos="720"/>
        </w:tabs>
        <w:ind w:hanging="510"/>
      </w:pPr>
      <w:hyperlink r:id="rId53" w:tooltip="デロイト・トウシュ (存在しないページ)" w:history="1">
        <w:r w:rsidR="009C5BEC" w:rsidRPr="009D6F69">
          <w:rPr>
            <w:rStyle w:val="a3"/>
          </w:rPr>
          <w:t>デロイト・トウシュ</w:t>
        </w:r>
      </w:hyperlink>
      <w:r w:rsidR="009C5BEC" w:rsidRPr="009D6F69">
        <w:t>企業内大学</w:t>
      </w:r>
    </w:p>
    <w:p w14:paraId="5C6D9877" w14:textId="77777777" w:rsidR="009C5BEC" w:rsidRPr="009D6F69" w:rsidRDefault="00E71BD7" w:rsidP="009C5BEC">
      <w:pPr>
        <w:numPr>
          <w:ilvl w:val="0"/>
          <w:numId w:val="4"/>
        </w:numPr>
        <w:tabs>
          <w:tab w:val="clear" w:pos="720"/>
        </w:tabs>
        <w:ind w:hanging="510"/>
      </w:pPr>
      <w:hyperlink r:id="rId54" w:tooltip="ハネウェル" w:history="1">
        <w:r w:rsidR="009C5BEC" w:rsidRPr="009D6F69">
          <w:rPr>
            <w:rStyle w:val="a3"/>
          </w:rPr>
          <w:t>ハネウェル</w:t>
        </w:r>
      </w:hyperlink>
      <w:r w:rsidR="009C5BEC" w:rsidRPr="009D6F69">
        <w:t>企業内大学</w:t>
      </w:r>
    </w:p>
    <w:p w14:paraId="737EF022" w14:textId="77777777" w:rsidR="009C5BEC" w:rsidRPr="009D6F69" w:rsidRDefault="009C5BEC" w:rsidP="009C5BEC">
      <w:pPr>
        <w:numPr>
          <w:ilvl w:val="0"/>
          <w:numId w:val="4"/>
        </w:numPr>
        <w:tabs>
          <w:tab w:val="clear" w:pos="720"/>
        </w:tabs>
        <w:ind w:hanging="510"/>
      </w:pPr>
      <w:r w:rsidRPr="009D6F69">
        <w:t>株式会社アメンド（創己塾）</w:t>
      </w:r>
    </w:p>
    <w:p w14:paraId="67CF3F8F" w14:textId="77777777" w:rsidR="009C5BEC" w:rsidRPr="009D6F69" w:rsidRDefault="00E71BD7" w:rsidP="009C5BEC">
      <w:pPr>
        <w:numPr>
          <w:ilvl w:val="0"/>
          <w:numId w:val="4"/>
        </w:numPr>
        <w:tabs>
          <w:tab w:val="clear" w:pos="720"/>
        </w:tabs>
        <w:ind w:hanging="510"/>
      </w:pPr>
      <w:hyperlink r:id="rId55" w:tooltip="NTTデータ" w:history="1">
        <w:r w:rsidR="009C5BEC" w:rsidRPr="009D6F69">
          <w:rPr>
            <w:rStyle w:val="a3"/>
          </w:rPr>
          <w:t>NTTデータ</w:t>
        </w:r>
      </w:hyperlink>
      <w:r w:rsidR="009C5BEC" w:rsidRPr="009D6F69">
        <w:t>・ユニバーシティ企業内大学</w:t>
      </w:r>
    </w:p>
    <w:p w14:paraId="14C650DB" w14:textId="77777777" w:rsidR="009C5BEC" w:rsidRPr="009D6F69" w:rsidRDefault="00E71BD7" w:rsidP="009C5BEC">
      <w:pPr>
        <w:numPr>
          <w:ilvl w:val="0"/>
          <w:numId w:val="4"/>
        </w:numPr>
        <w:tabs>
          <w:tab w:val="clear" w:pos="720"/>
        </w:tabs>
        <w:ind w:hanging="510"/>
      </w:pPr>
      <w:hyperlink r:id="rId56" w:tooltip="エプソン販売" w:history="1">
        <w:r w:rsidR="009C5BEC" w:rsidRPr="009D6F69">
          <w:rPr>
            <w:rStyle w:val="a3"/>
          </w:rPr>
          <w:t>エプソン販売</w:t>
        </w:r>
      </w:hyperlink>
      <w:r w:rsidR="009C5BEC" w:rsidRPr="009D6F69">
        <w:t>企業内大学</w:t>
      </w:r>
    </w:p>
    <w:p w14:paraId="1718975C" w14:textId="77777777" w:rsidR="009C5BEC" w:rsidRPr="009D6F69" w:rsidRDefault="009C5BEC" w:rsidP="009C5BEC">
      <w:pPr>
        <w:numPr>
          <w:ilvl w:val="0"/>
          <w:numId w:val="4"/>
        </w:numPr>
        <w:tabs>
          <w:tab w:val="clear" w:pos="720"/>
        </w:tabs>
        <w:ind w:hanging="510"/>
      </w:pPr>
      <w:r w:rsidRPr="009D6F69">
        <w:t>株式会社オークネット企業内大学</w:t>
      </w:r>
    </w:p>
    <w:p w14:paraId="257367EF" w14:textId="77777777" w:rsidR="009C5BEC" w:rsidRPr="009D6F69" w:rsidRDefault="00E71BD7" w:rsidP="009C5BEC">
      <w:pPr>
        <w:numPr>
          <w:ilvl w:val="0"/>
          <w:numId w:val="4"/>
        </w:numPr>
        <w:tabs>
          <w:tab w:val="clear" w:pos="720"/>
        </w:tabs>
        <w:ind w:hanging="510"/>
      </w:pPr>
      <w:hyperlink r:id="rId57" w:tooltip="キヤノン" w:history="1">
        <w:r w:rsidR="009C5BEC" w:rsidRPr="009D6F69">
          <w:rPr>
            <w:rStyle w:val="a3"/>
          </w:rPr>
          <w:t>キヤノン</w:t>
        </w:r>
      </w:hyperlink>
      <w:r w:rsidR="009C5BEC" w:rsidRPr="009D6F69">
        <w:t>マーケティングジャパン企業内大学</w:t>
      </w:r>
    </w:p>
    <w:p w14:paraId="5767088D" w14:textId="77777777" w:rsidR="009C5BEC" w:rsidRPr="009D6F69" w:rsidRDefault="00E71BD7" w:rsidP="009C5BEC">
      <w:pPr>
        <w:numPr>
          <w:ilvl w:val="0"/>
          <w:numId w:val="4"/>
        </w:numPr>
        <w:tabs>
          <w:tab w:val="clear" w:pos="720"/>
        </w:tabs>
        <w:ind w:hanging="510"/>
      </w:pPr>
      <w:hyperlink r:id="rId58" w:tooltip="クリナップ" w:history="1">
        <w:r w:rsidR="009C5BEC" w:rsidRPr="009D6F69">
          <w:rPr>
            <w:rStyle w:val="a3"/>
          </w:rPr>
          <w:t>クリナップ</w:t>
        </w:r>
      </w:hyperlink>
      <w:r w:rsidR="009C5BEC" w:rsidRPr="009D6F69">
        <w:t>企業内大学</w:t>
      </w:r>
    </w:p>
    <w:p w14:paraId="26BFE310" w14:textId="77777777" w:rsidR="009C5BEC" w:rsidRPr="009D6F69" w:rsidRDefault="00E71BD7" w:rsidP="009C5BEC">
      <w:pPr>
        <w:numPr>
          <w:ilvl w:val="0"/>
          <w:numId w:val="4"/>
        </w:numPr>
        <w:tabs>
          <w:tab w:val="clear" w:pos="720"/>
        </w:tabs>
        <w:ind w:hanging="510"/>
      </w:pPr>
      <w:hyperlink r:id="rId59" w:tooltip="静岡銀行" w:history="1">
        <w:r w:rsidR="009C5BEC" w:rsidRPr="009D6F69">
          <w:rPr>
            <w:rStyle w:val="a3"/>
          </w:rPr>
          <w:t>静岡銀行</w:t>
        </w:r>
      </w:hyperlink>
      <w:r w:rsidR="009C5BEC" w:rsidRPr="009D6F69">
        <w:t>企業内大学</w:t>
      </w:r>
    </w:p>
    <w:p w14:paraId="2A76AE7C" w14:textId="77777777" w:rsidR="009C5BEC" w:rsidRPr="009D6F69" w:rsidRDefault="00E71BD7" w:rsidP="009C5BEC">
      <w:pPr>
        <w:numPr>
          <w:ilvl w:val="0"/>
          <w:numId w:val="4"/>
        </w:numPr>
        <w:tabs>
          <w:tab w:val="clear" w:pos="720"/>
        </w:tabs>
        <w:ind w:hanging="510"/>
      </w:pPr>
      <w:hyperlink r:id="rId60" w:tooltip="清水銀行" w:history="1">
        <w:r w:rsidR="009C5BEC" w:rsidRPr="009D6F69">
          <w:rPr>
            <w:rStyle w:val="a3"/>
          </w:rPr>
          <w:t>清水銀行</w:t>
        </w:r>
      </w:hyperlink>
      <w:r w:rsidR="009C5BEC" w:rsidRPr="009D6F69">
        <w:t>企業内大学</w:t>
      </w:r>
    </w:p>
    <w:p w14:paraId="2610A470" w14:textId="77777777" w:rsidR="009C5BEC" w:rsidRPr="009D6F69" w:rsidRDefault="00E71BD7" w:rsidP="009C5BEC">
      <w:pPr>
        <w:numPr>
          <w:ilvl w:val="0"/>
          <w:numId w:val="4"/>
        </w:numPr>
        <w:tabs>
          <w:tab w:val="clear" w:pos="720"/>
        </w:tabs>
        <w:ind w:hanging="510"/>
      </w:pPr>
      <w:hyperlink r:id="rId61" w:tooltip="常陽銀行" w:history="1">
        <w:r w:rsidR="009C5BEC" w:rsidRPr="009D6F69">
          <w:rPr>
            <w:rStyle w:val="a3"/>
          </w:rPr>
          <w:t>常陽銀行</w:t>
        </w:r>
      </w:hyperlink>
      <w:r w:rsidR="009C5BEC" w:rsidRPr="009D6F69">
        <w:t>企業内大学</w:t>
      </w:r>
    </w:p>
    <w:p w14:paraId="67812AE9" w14:textId="77777777" w:rsidR="009C5BEC" w:rsidRPr="009D6F69" w:rsidRDefault="009C5BEC" w:rsidP="009C5BEC">
      <w:pPr>
        <w:numPr>
          <w:ilvl w:val="0"/>
          <w:numId w:val="4"/>
        </w:numPr>
        <w:tabs>
          <w:tab w:val="clear" w:pos="720"/>
        </w:tabs>
        <w:ind w:hanging="510"/>
      </w:pPr>
      <w:r w:rsidRPr="009D6F69">
        <w:t>橋本総業株式会社企業内大学</w:t>
      </w:r>
    </w:p>
    <w:p w14:paraId="61581EC2" w14:textId="77777777" w:rsidR="009C5BEC" w:rsidRPr="009D6F69" w:rsidRDefault="00E71BD7" w:rsidP="009C5BEC">
      <w:pPr>
        <w:numPr>
          <w:ilvl w:val="0"/>
          <w:numId w:val="4"/>
        </w:numPr>
        <w:tabs>
          <w:tab w:val="clear" w:pos="720"/>
        </w:tabs>
        <w:ind w:hanging="510"/>
      </w:pPr>
      <w:hyperlink r:id="rId62" w:tooltip="東日本銀行" w:history="1">
        <w:r w:rsidR="009C5BEC" w:rsidRPr="009D6F69">
          <w:rPr>
            <w:rStyle w:val="a3"/>
          </w:rPr>
          <w:t>東日本銀行</w:t>
        </w:r>
      </w:hyperlink>
      <w:r w:rsidR="009C5BEC" w:rsidRPr="009D6F69">
        <w:t>企業内大学</w:t>
      </w:r>
    </w:p>
    <w:p w14:paraId="0CA0EAD2" w14:textId="77777777" w:rsidR="009C5BEC" w:rsidRPr="009D6F69" w:rsidRDefault="00E71BD7" w:rsidP="009C5BEC">
      <w:pPr>
        <w:numPr>
          <w:ilvl w:val="0"/>
          <w:numId w:val="4"/>
        </w:numPr>
        <w:tabs>
          <w:tab w:val="clear" w:pos="720"/>
        </w:tabs>
        <w:ind w:hanging="510"/>
      </w:pPr>
      <w:hyperlink r:id="rId63" w:tooltip="ポーラ化粧品" w:history="1">
        <w:r w:rsidR="009C5BEC" w:rsidRPr="009D6F69">
          <w:rPr>
            <w:rStyle w:val="a3"/>
          </w:rPr>
          <w:t>ポーラ化粧品</w:t>
        </w:r>
      </w:hyperlink>
      <w:r w:rsidR="009C5BEC" w:rsidRPr="009D6F69">
        <w:t>企業内大学</w:t>
      </w:r>
    </w:p>
    <w:p w14:paraId="145D34D0" w14:textId="77777777" w:rsidR="009C5BEC" w:rsidRPr="009D6F69" w:rsidRDefault="00E71BD7" w:rsidP="009C5BEC">
      <w:pPr>
        <w:numPr>
          <w:ilvl w:val="0"/>
          <w:numId w:val="4"/>
        </w:numPr>
        <w:tabs>
          <w:tab w:val="clear" w:pos="720"/>
        </w:tabs>
        <w:ind w:hanging="510"/>
      </w:pPr>
      <w:hyperlink r:id="rId64" w:tooltip="ドリーム・アーツ" w:history="1">
        <w:r w:rsidR="009C5BEC" w:rsidRPr="009D6F69">
          <w:rPr>
            <w:rStyle w:val="a3"/>
          </w:rPr>
          <w:t>ドリーム・アーツ</w:t>
        </w:r>
      </w:hyperlink>
      <w:r w:rsidR="009C5BEC" w:rsidRPr="009D6F69">
        <w:t>企業内大学</w:t>
      </w:r>
      <w:proofErr w:type="spellStart"/>
      <w:r w:rsidR="009C5BEC" w:rsidRPr="009D6F69">
        <w:t>DreamArtsUniversity</w:t>
      </w:r>
      <w:proofErr w:type="spellEnd"/>
    </w:p>
    <w:p w14:paraId="56BFBDB8" w14:textId="77777777" w:rsidR="009C5BEC" w:rsidRPr="009D6F69" w:rsidRDefault="00E71BD7" w:rsidP="009C5BEC">
      <w:pPr>
        <w:numPr>
          <w:ilvl w:val="0"/>
          <w:numId w:val="4"/>
        </w:numPr>
        <w:tabs>
          <w:tab w:val="clear" w:pos="720"/>
        </w:tabs>
        <w:ind w:hanging="510"/>
      </w:pPr>
      <w:hyperlink r:id="rId65" w:tooltip="モトローラ" w:history="1">
        <w:r w:rsidR="009C5BEC" w:rsidRPr="009D6F69">
          <w:rPr>
            <w:rStyle w:val="a3"/>
          </w:rPr>
          <w:t>モトローラ</w:t>
        </w:r>
      </w:hyperlink>
      <w:r w:rsidR="009C5BEC" w:rsidRPr="009D6F69">
        <w:t>社「モトローラユニバーシティ」</w:t>
      </w:r>
    </w:p>
    <w:p w14:paraId="14DE117D" w14:textId="77777777" w:rsidR="009C5BEC" w:rsidRPr="009D6F69" w:rsidRDefault="009C5BEC" w:rsidP="009C5BEC">
      <w:pPr>
        <w:numPr>
          <w:ilvl w:val="0"/>
          <w:numId w:val="4"/>
        </w:numPr>
        <w:tabs>
          <w:tab w:val="clear" w:pos="720"/>
        </w:tabs>
        <w:ind w:hanging="510"/>
      </w:pPr>
      <w:r w:rsidRPr="009D6F69">
        <w:t>アールエスコンポーネンツRSユニバーシティ</w:t>
      </w:r>
    </w:p>
    <w:p w14:paraId="2651B37D" w14:textId="77777777" w:rsidR="009C5BEC" w:rsidRPr="009D6F69" w:rsidRDefault="00E71BD7" w:rsidP="009C5BEC">
      <w:pPr>
        <w:numPr>
          <w:ilvl w:val="0"/>
          <w:numId w:val="4"/>
        </w:numPr>
        <w:tabs>
          <w:tab w:val="clear" w:pos="720"/>
        </w:tabs>
        <w:ind w:hanging="510"/>
      </w:pPr>
      <w:hyperlink r:id="rId66" w:tooltip="博報堂" w:history="1">
        <w:r w:rsidR="009C5BEC" w:rsidRPr="009D6F69">
          <w:rPr>
            <w:rStyle w:val="a3"/>
          </w:rPr>
          <w:t>博報堂</w:t>
        </w:r>
      </w:hyperlink>
      <w:r w:rsidR="009C5BEC" w:rsidRPr="009D6F69">
        <w:t>企業内大学「HAKUHODO UNV」（通称；博報堂大学）</w:t>
      </w:r>
    </w:p>
    <w:p w14:paraId="275F9C67" w14:textId="77777777" w:rsidR="009C5BEC" w:rsidRPr="009D6F69" w:rsidRDefault="00E71BD7" w:rsidP="009C5BEC">
      <w:pPr>
        <w:numPr>
          <w:ilvl w:val="0"/>
          <w:numId w:val="4"/>
        </w:numPr>
        <w:tabs>
          <w:tab w:val="clear" w:pos="720"/>
        </w:tabs>
        <w:ind w:hanging="510"/>
      </w:pPr>
      <w:hyperlink r:id="rId67" w:tooltip="日立製作所" w:history="1">
        <w:r w:rsidR="009C5BEC" w:rsidRPr="009D6F69">
          <w:rPr>
            <w:rStyle w:val="a3"/>
          </w:rPr>
          <w:t>日立製作所</w:t>
        </w:r>
      </w:hyperlink>
      <w:hyperlink r:id="rId68" w:tooltip="日立茨城工業専門学院" w:history="1">
        <w:r w:rsidR="009C5BEC" w:rsidRPr="009D6F69">
          <w:rPr>
            <w:rStyle w:val="a3"/>
          </w:rPr>
          <w:t>日立茨城工業専門学院</w:t>
        </w:r>
      </w:hyperlink>
      <w:r w:rsidR="009C5BEC" w:rsidRPr="009D6F69">
        <w:t>（通称：茨専）</w:t>
      </w:r>
    </w:p>
    <w:p w14:paraId="19FFD4AA" w14:textId="77777777" w:rsidR="009C5BEC" w:rsidRPr="009D6F69" w:rsidRDefault="009C5BEC" w:rsidP="009C5BEC">
      <w:pPr>
        <w:numPr>
          <w:ilvl w:val="0"/>
          <w:numId w:val="4"/>
        </w:numPr>
        <w:tabs>
          <w:tab w:val="clear" w:pos="720"/>
        </w:tabs>
        <w:ind w:hanging="510"/>
      </w:pPr>
      <w:r w:rsidRPr="009D6F69">
        <w:t>日立製作所日立総合経営研修所</w:t>
      </w:r>
    </w:p>
    <w:p w14:paraId="068E4EE9" w14:textId="77777777" w:rsidR="009C5BEC" w:rsidRPr="009D6F69" w:rsidRDefault="00E71BD7" w:rsidP="009C5BEC">
      <w:pPr>
        <w:numPr>
          <w:ilvl w:val="0"/>
          <w:numId w:val="4"/>
        </w:numPr>
        <w:tabs>
          <w:tab w:val="clear" w:pos="720"/>
        </w:tabs>
        <w:ind w:hanging="510"/>
      </w:pPr>
      <w:hyperlink r:id="rId69" w:tooltip="三井住友銀行" w:history="1">
        <w:r w:rsidR="009C5BEC" w:rsidRPr="009D6F69">
          <w:rPr>
            <w:rStyle w:val="a3"/>
          </w:rPr>
          <w:t>三井住友銀行</w:t>
        </w:r>
      </w:hyperlink>
      <w:r w:rsidR="009C5BEC" w:rsidRPr="009D6F69">
        <w:t>SMBC Academy</w:t>
      </w:r>
    </w:p>
    <w:p w14:paraId="1C75E942" w14:textId="77777777" w:rsidR="009C5BEC" w:rsidRPr="009D6F69" w:rsidRDefault="00E71BD7" w:rsidP="009C5BEC">
      <w:pPr>
        <w:numPr>
          <w:ilvl w:val="0"/>
          <w:numId w:val="4"/>
        </w:numPr>
        <w:tabs>
          <w:tab w:val="clear" w:pos="720"/>
        </w:tabs>
        <w:ind w:hanging="510"/>
      </w:pPr>
      <w:hyperlink r:id="rId70" w:tooltip="森永乳業" w:history="1">
        <w:r w:rsidR="009C5BEC" w:rsidRPr="009D6F69">
          <w:rPr>
            <w:rStyle w:val="a3"/>
          </w:rPr>
          <w:t>森永乳業</w:t>
        </w:r>
      </w:hyperlink>
      <w:r w:rsidR="009C5BEC" w:rsidRPr="009D6F69">
        <w:t>「森永ミルク大学」</w:t>
      </w:r>
    </w:p>
    <w:p w14:paraId="72824DAF" w14:textId="77777777" w:rsidR="009C5BEC" w:rsidRPr="009D6F69" w:rsidRDefault="009C5BEC" w:rsidP="009C5BEC">
      <w:pPr>
        <w:numPr>
          <w:ilvl w:val="0"/>
          <w:numId w:val="4"/>
        </w:numPr>
        <w:tabs>
          <w:tab w:val="clear" w:pos="720"/>
        </w:tabs>
        <w:ind w:hanging="510"/>
      </w:pPr>
      <w:r w:rsidRPr="009D6F69">
        <w:t>オークネット・ビジネス・アカデミー；ＡＢＡ(株式会社オークネット)</w:t>
      </w:r>
    </w:p>
    <w:p w14:paraId="0BEB2212" w14:textId="77777777" w:rsidR="009C5BEC" w:rsidRPr="009D6F69" w:rsidRDefault="00E71BD7" w:rsidP="009C5BEC">
      <w:pPr>
        <w:numPr>
          <w:ilvl w:val="0"/>
          <w:numId w:val="4"/>
        </w:numPr>
        <w:tabs>
          <w:tab w:val="clear" w:pos="720"/>
        </w:tabs>
        <w:ind w:hanging="510"/>
      </w:pPr>
      <w:hyperlink r:id="rId71" w:tooltip="資生堂" w:history="1">
        <w:r w:rsidR="009C5BEC" w:rsidRPr="009D6F69">
          <w:rPr>
            <w:rStyle w:val="a3"/>
          </w:rPr>
          <w:t>資生堂</w:t>
        </w:r>
      </w:hyperlink>
      <w:r w:rsidR="009C5BEC" w:rsidRPr="009D6F69">
        <w:t>エコール・ド・ハヤマ企業内大学「エコール資生堂」</w:t>
      </w:r>
    </w:p>
    <w:p w14:paraId="5686CACE" w14:textId="77777777" w:rsidR="009C5BEC" w:rsidRPr="009D6F69" w:rsidRDefault="009C5BEC" w:rsidP="009C5BEC">
      <w:pPr>
        <w:numPr>
          <w:ilvl w:val="0"/>
          <w:numId w:val="4"/>
        </w:numPr>
        <w:tabs>
          <w:tab w:val="clear" w:pos="720"/>
        </w:tabs>
        <w:ind w:hanging="510"/>
      </w:pPr>
      <w:r w:rsidRPr="009D6F69">
        <w:t>株式会社</w:t>
      </w:r>
      <w:hyperlink r:id="rId72" w:tooltip="ソフィア" w:history="1">
        <w:r w:rsidRPr="009D6F69">
          <w:rPr>
            <w:rStyle w:val="a3"/>
          </w:rPr>
          <w:t>ソフィア</w:t>
        </w:r>
      </w:hyperlink>
      <w:r w:rsidRPr="009D6F69">
        <w:t>社内大学</w:t>
      </w:r>
    </w:p>
    <w:p w14:paraId="0C1F1881" w14:textId="77777777" w:rsidR="009C5BEC" w:rsidRPr="009D6F69" w:rsidRDefault="00E71BD7" w:rsidP="009C5BEC">
      <w:pPr>
        <w:numPr>
          <w:ilvl w:val="0"/>
          <w:numId w:val="4"/>
        </w:numPr>
        <w:tabs>
          <w:tab w:val="clear" w:pos="720"/>
        </w:tabs>
        <w:ind w:hanging="510"/>
      </w:pPr>
      <w:hyperlink r:id="rId73" w:tooltip="オプト" w:history="1">
        <w:r w:rsidR="009C5BEC" w:rsidRPr="009D6F69">
          <w:rPr>
            <w:rStyle w:val="a3"/>
          </w:rPr>
          <w:t>オプト</w:t>
        </w:r>
      </w:hyperlink>
      <w:r w:rsidR="009C5BEC" w:rsidRPr="009D6F69">
        <w:t>・オプトアカデミー</w:t>
      </w:r>
    </w:p>
    <w:p w14:paraId="1FFBD446" w14:textId="77777777" w:rsidR="009C5BEC" w:rsidRPr="009D6F69" w:rsidRDefault="00E71BD7" w:rsidP="009C5BEC">
      <w:pPr>
        <w:numPr>
          <w:ilvl w:val="0"/>
          <w:numId w:val="4"/>
        </w:numPr>
        <w:tabs>
          <w:tab w:val="clear" w:pos="720"/>
        </w:tabs>
        <w:ind w:hanging="510"/>
      </w:pPr>
      <w:hyperlink r:id="rId74" w:tooltip="ソフトバンク" w:history="1">
        <w:r w:rsidR="009C5BEC" w:rsidRPr="009D6F69">
          <w:rPr>
            <w:rStyle w:val="a3"/>
          </w:rPr>
          <w:t>ソフトバンク</w:t>
        </w:r>
      </w:hyperlink>
      <w:r w:rsidR="009C5BEC" w:rsidRPr="009D6F69">
        <w:t>ユニバーシティ</w:t>
      </w:r>
    </w:p>
    <w:p w14:paraId="1B0B38E1" w14:textId="77777777" w:rsidR="009C5BEC" w:rsidRPr="009D6F69" w:rsidRDefault="00E71BD7" w:rsidP="009C5BEC">
      <w:pPr>
        <w:numPr>
          <w:ilvl w:val="0"/>
          <w:numId w:val="4"/>
        </w:numPr>
        <w:tabs>
          <w:tab w:val="clear" w:pos="720"/>
        </w:tabs>
        <w:ind w:hanging="510"/>
      </w:pPr>
      <w:hyperlink r:id="rId75" w:tooltip="アサヒビール" w:history="1">
        <w:r w:rsidR="009C5BEC" w:rsidRPr="009D6F69">
          <w:rPr>
            <w:rStyle w:val="a3"/>
          </w:rPr>
          <w:t>アサヒビール</w:t>
        </w:r>
      </w:hyperlink>
      <w:r w:rsidR="009C5BEC" w:rsidRPr="009D6F69">
        <w:t>社内大学（取締役候補を対象）</w:t>
      </w:r>
    </w:p>
    <w:p w14:paraId="1891D31A" w14:textId="77777777" w:rsidR="009C5BEC" w:rsidRPr="009D6F69" w:rsidRDefault="00E71BD7" w:rsidP="009C5BEC">
      <w:pPr>
        <w:numPr>
          <w:ilvl w:val="0"/>
          <w:numId w:val="4"/>
        </w:numPr>
        <w:tabs>
          <w:tab w:val="clear" w:pos="720"/>
        </w:tabs>
        <w:ind w:hanging="510"/>
      </w:pPr>
      <w:hyperlink r:id="rId76" w:tooltip="富士物流" w:history="1">
        <w:r w:rsidR="009C5BEC" w:rsidRPr="009D6F69">
          <w:rPr>
            <w:rStyle w:val="a3"/>
          </w:rPr>
          <w:t>富士物流</w:t>
        </w:r>
      </w:hyperlink>
      <w:r w:rsidR="009C5BEC" w:rsidRPr="009D6F69">
        <w:t>社内大学</w:t>
      </w:r>
    </w:p>
    <w:p w14:paraId="2D5C4B3D" w14:textId="77777777" w:rsidR="009C5BEC" w:rsidRPr="009D6F69" w:rsidRDefault="009C5BEC" w:rsidP="009C5BEC">
      <w:pPr>
        <w:numPr>
          <w:ilvl w:val="0"/>
          <w:numId w:val="4"/>
        </w:numPr>
        <w:tabs>
          <w:tab w:val="clear" w:pos="720"/>
        </w:tabs>
        <w:ind w:hanging="510"/>
      </w:pPr>
      <w:r w:rsidRPr="009D6F69">
        <w:t>株式会社ネクスト「ネクスト大学」</w:t>
      </w:r>
    </w:p>
    <w:p w14:paraId="48BF1EE1" w14:textId="77777777" w:rsidR="009C5BEC" w:rsidRPr="009D6F69" w:rsidRDefault="00E71BD7" w:rsidP="009C5BEC">
      <w:pPr>
        <w:numPr>
          <w:ilvl w:val="0"/>
          <w:numId w:val="4"/>
        </w:numPr>
        <w:tabs>
          <w:tab w:val="clear" w:pos="720"/>
        </w:tabs>
        <w:ind w:hanging="510"/>
      </w:pPr>
      <w:hyperlink r:id="rId77" w:tooltip="ユニクロ" w:history="1">
        <w:r w:rsidR="009C5BEC" w:rsidRPr="009D6F69">
          <w:rPr>
            <w:rStyle w:val="a3"/>
          </w:rPr>
          <w:t>ユニクロ</w:t>
        </w:r>
      </w:hyperlink>
      <w:r w:rsidR="009C5BEC" w:rsidRPr="009D6F69">
        <w:t>（ファーストリテイリング）「FR大学」</w:t>
      </w:r>
    </w:p>
    <w:p w14:paraId="67106EA9" w14:textId="77777777" w:rsidR="009C5BEC" w:rsidRPr="009D6F69" w:rsidRDefault="009C5BEC" w:rsidP="009C5BEC">
      <w:pPr>
        <w:numPr>
          <w:ilvl w:val="0"/>
          <w:numId w:val="4"/>
        </w:numPr>
        <w:tabs>
          <w:tab w:val="clear" w:pos="720"/>
        </w:tabs>
        <w:ind w:hanging="510"/>
      </w:pPr>
      <w:r w:rsidRPr="009D6F69">
        <w:t>「フリーセル大学」</w:t>
      </w:r>
    </w:p>
    <w:p w14:paraId="7C7229D3" w14:textId="77777777" w:rsidR="009C5BEC" w:rsidRPr="009D6F69" w:rsidRDefault="00E71BD7" w:rsidP="009C5BEC">
      <w:pPr>
        <w:numPr>
          <w:ilvl w:val="0"/>
          <w:numId w:val="4"/>
        </w:numPr>
        <w:tabs>
          <w:tab w:val="clear" w:pos="720"/>
        </w:tabs>
        <w:ind w:hanging="510"/>
      </w:pPr>
      <w:hyperlink r:id="rId78" w:tooltip="ユナイテッドアローズ" w:history="1">
        <w:r w:rsidR="009C5BEC" w:rsidRPr="009D6F69">
          <w:rPr>
            <w:rStyle w:val="a3"/>
          </w:rPr>
          <w:t>ユナイテッドアローズ</w:t>
        </w:r>
      </w:hyperlink>
      <w:r w:rsidR="009C5BEC" w:rsidRPr="009D6F69">
        <w:t>「束矢大學」</w:t>
      </w:r>
    </w:p>
    <w:p w14:paraId="42BB7B17" w14:textId="77777777" w:rsidR="009C5BEC" w:rsidRPr="009D6F69" w:rsidRDefault="00E71BD7" w:rsidP="009C5BEC">
      <w:pPr>
        <w:numPr>
          <w:ilvl w:val="0"/>
          <w:numId w:val="4"/>
        </w:numPr>
        <w:tabs>
          <w:tab w:val="clear" w:pos="720"/>
        </w:tabs>
        <w:ind w:hanging="510"/>
      </w:pPr>
      <w:hyperlink r:id="rId79" w:tooltip="三菱マテリアル" w:history="1">
        <w:r w:rsidR="009C5BEC" w:rsidRPr="009D6F69">
          <w:rPr>
            <w:rStyle w:val="a3"/>
          </w:rPr>
          <w:t>三菱マテリアル</w:t>
        </w:r>
      </w:hyperlink>
      <w:r w:rsidR="009C5BEC" w:rsidRPr="009D6F69">
        <w:t>「ものづくり・人づくり大学」</w:t>
      </w:r>
    </w:p>
    <w:p w14:paraId="2D6DE983" w14:textId="77777777" w:rsidR="009C5BEC" w:rsidRPr="009D6F69" w:rsidRDefault="00E71BD7" w:rsidP="009C5BEC">
      <w:pPr>
        <w:numPr>
          <w:ilvl w:val="0"/>
          <w:numId w:val="4"/>
        </w:numPr>
        <w:tabs>
          <w:tab w:val="clear" w:pos="720"/>
        </w:tabs>
        <w:ind w:hanging="510"/>
      </w:pPr>
      <w:hyperlink r:id="rId80" w:tooltip="サムシング" w:history="1">
        <w:r w:rsidR="009C5BEC" w:rsidRPr="009D6F69">
          <w:rPr>
            <w:rStyle w:val="a3"/>
          </w:rPr>
          <w:t>サムシング</w:t>
        </w:r>
      </w:hyperlink>
      <w:r w:rsidR="009C5BEC" w:rsidRPr="009D6F69">
        <w:t>内PM大学（ソフトブレーン・サービス社）</w:t>
      </w:r>
    </w:p>
    <w:p w14:paraId="6CA41D5B" w14:textId="77777777" w:rsidR="009C5BEC" w:rsidRPr="009D6F69" w:rsidRDefault="009C5BEC" w:rsidP="009C5BEC">
      <w:pPr>
        <w:numPr>
          <w:ilvl w:val="0"/>
          <w:numId w:val="4"/>
        </w:numPr>
        <w:tabs>
          <w:tab w:val="clear" w:pos="720"/>
        </w:tabs>
        <w:ind w:hanging="510"/>
      </w:pPr>
      <w:r w:rsidRPr="009D6F69">
        <w:t>ワタベウェディング「ワタベユニバーシティ」</w:t>
      </w:r>
    </w:p>
    <w:p w14:paraId="6F0712EF" w14:textId="77777777" w:rsidR="009C5BEC" w:rsidRPr="009D6F69" w:rsidRDefault="009C5BEC" w:rsidP="009C5BEC">
      <w:pPr>
        <w:numPr>
          <w:ilvl w:val="0"/>
          <w:numId w:val="4"/>
        </w:numPr>
        <w:tabs>
          <w:tab w:val="clear" w:pos="720"/>
        </w:tabs>
        <w:ind w:hanging="510"/>
      </w:pPr>
      <w:r w:rsidRPr="009D6F69">
        <w:t>株式会社エーピーコミュニケーションズ「APアカデミー」</w:t>
      </w:r>
    </w:p>
    <w:p w14:paraId="7D6E43CC" w14:textId="77777777" w:rsidR="009C5BEC" w:rsidRPr="009D6F69" w:rsidRDefault="00E71BD7" w:rsidP="009C5BEC">
      <w:pPr>
        <w:numPr>
          <w:ilvl w:val="0"/>
          <w:numId w:val="4"/>
        </w:numPr>
        <w:tabs>
          <w:tab w:val="clear" w:pos="720"/>
        </w:tabs>
        <w:ind w:hanging="510"/>
      </w:pPr>
      <w:hyperlink r:id="rId81" w:tooltip="オークラサービス (存在しないページ)" w:history="1">
        <w:r w:rsidR="009C5BEC" w:rsidRPr="009D6F69">
          <w:rPr>
            <w:rStyle w:val="a3"/>
          </w:rPr>
          <w:t>オークラサービス</w:t>
        </w:r>
      </w:hyperlink>
      <w:r w:rsidR="009C5BEC" w:rsidRPr="009D6F69">
        <w:t>株式会社社内大学</w:t>
      </w:r>
    </w:p>
    <w:p w14:paraId="0A2BD562" w14:textId="77777777" w:rsidR="009C5BEC" w:rsidRPr="009D6F69" w:rsidRDefault="00E71BD7" w:rsidP="009C5BEC">
      <w:pPr>
        <w:numPr>
          <w:ilvl w:val="0"/>
          <w:numId w:val="4"/>
        </w:numPr>
        <w:tabs>
          <w:tab w:val="clear" w:pos="720"/>
        </w:tabs>
        <w:ind w:hanging="510"/>
      </w:pPr>
      <w:hyperlink r:id="rId82" w:tooltip="ドトール" w:history="1">
        <w:r w:rsidR="009C5BEC" w:rsidRPr="009D6F69">
          <w:rPr>
            <w:rStyle w:val="a3"/>
          </w:rPr>
          <w:t>ドトール</w:t>
        </w:r>
      </w:hyperlink>
      <w:r w:rsidR="009C5BEC" w:rsidRPr="009D6F69">
        <w:t>IRP経営学院</w:t>
      </w:r>
    </w:p>
    <w:p w14:paraId="4EA5D636" w14:textId="77777777" w:rsidR="009C5BEC" w:rsidRPr="009D6F69" w:rsidRDefault="00E71BD7" w:rsidP="009C5BEC">
      <w:pPr>
        <w:numPr>
          <w:ilvl w:val="0"/>
          <w:numId w:val="4"/>
        </w:numPr>
        <w:tabs>
          <w:tab w:val="clear" w:pos="720"/>
        </w:tabs>
        <w:ind w:hanging="510"/>
      </w:pPr>
      <w:hyperlink r:id="rId83" w:tooltip="大鵬薬品工業" w:history="1">
        <w:r w:rsidR="009C5BEC" w:rsidRPr="009D6F69">
          <w:rPr>
            <w:rStyle w:val="a3"/>
          </w:rPr>
          <w:t>大鵬薬品工業</w:t>
        </w:r>
      </w:hyperlink>
      <w:r w:rsidR="009C5BEC" w:rsidRPr="009D6F69">
        <w:t>Global One Academy</w:t>
      </w:r>
    </w:p>
    <w:p w14:paraId="37B00E27" w14:textId="05D40D48" w:rsidR="00C74D03" w:rsidRPr="009C5BEC" w:rsidRDefault="00C74D03" w:rsidP="009C5BEC"/>
    <w:sectPr w:rsidR="00C74D03" w:rsidRPr="009C5BEC" w:rsidSect="00E7238A">
      <w:headerReference w:type="default" r:id="rId84"/>
      <w:footerReference w:type="default" r:id="rId85"/>
      <w:pgSz w:w="11906" w:h="16838"/>
      <w:pgMar w:top="1985" w:right="1418" w:bottom="1701" w:left="170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825B" w14:textId="77777777" w:rsidR="00A762BB" w:rsidRDefault="00A762BB" w:rsidP="009D6F69">
      <w:r>
        <w:separator/>
      </w:r>
    </w:p>
  </w:endnote>
  <w:endnote w:type="continuationSeparator" w:id="0">
    <w:p w14:paraId="3485DC32" w14:textId="77777777" w:rsidR="00A762BB" w:rsidRDefault="00A762BB" w:rsidP="009D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88181"/>
      <w:docPartObj>
        <w:docPartGallery w:val="Page Numbers (Bottom of Page)"/>
        <w:docPartUnique/>
      </w:docPartObj>
    </w:sdtPr>
    <w:sdtEndPr/>
    <w:sdtContent>
      <w:sdt>
        <w:sdtPr>
          <w:id w:val="-1769616900"/>
          <w:docPartObj>
            <w:docPartGallery w:val="Page Numbers (Top of Page)"/>
            <w:docPartUnique/>
          </w:docPartObj>
        </w:sdtPr>
        <w:sdtEndPr/>
        <w:sdtContent>
          <w:p w14:paraId="4B14A039" w14:textId="2D94CF13" w:rsidR="009B73C7" w:rsidRDefault="009B73C7">
            <w:pPr>
              <w:pStyle w:val="a8"/>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99D05C2" w14:textId="77777777" w:rsidR="009B73C7" w:rsidRDefault="009B73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523E" w14:textId="77777777" w:rsidR="00A762BB" w:rsidRDefault="00A762BB" w:rsidP="009D6F69">
      <w:r>
        <w:separator/>
      </w:r>
    </w:p>
  </w:footnote>
  <w:footnote w:type="continuationSeparator" w:id="0">
    <w:p w14:paraId="70701585" w14:textId="77777777" w:rsidR="00A762BB" w:rsidRDefault="00A762BB" w:rsidP="009D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54C4" w14:textId="60270C96" w:rsidR="009C5A66" w:rsidRDefault="009C5A66" w:rsidP="009C5A66">
    <w:pPr>
      <w:pStyle w:val="a6"/>
      <w:jc w:val="right"/>
    </w:pPr>
    <w:r>
      <w:rPr>
        <w:rFonts w:hint="eastAsia"/>
      </w:rPr>
      <w:t>2021</w:t>
    </w:r>
    <w:r>
      <w:rPr>
        <w:rFonts w:hint="eastAsia"/>
      </w:rPr>
      <w:t>年８月</w:t>
    </w:r>
  </w:p>
  <w:p w14:paraId="551AB1FB" w14:textId="6BAB80DD" w:rsidR="002A1E5E" w:rsidRDefault="002A1E5E" w:rsidP="009C5A66">
    <w:pPr>
      <w:pStyle w:val="a6"/>
      <w:jc w:val="right"/>
      <w:rPr>
        <w:rFonts w:hint="eastAsia"/>
      </w:rPr>
    </w:pPr>
    <w:r>
      <w:rPr>
        <w:rFonts w:hint="eastAsia"/>
      </w:rPr>
      <w:t>第８回実行委員会資料</w:t>
    </w:r>
    <w:r w:rsidR="002A2E35">
      <w:rPr>
        <w:rFonts w:hint="eastAsia"/>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03F"/>
    <w:multiLevelType w:val="hybridMultilevel"/>
    <w:tmpl w:val="0B54EA4E"/>
    <w:lvl w:ilvl="0" w:tplc="70746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0015"/>
    <w:multiLevelType w:val="multilevel"/>
    <w:tmpl w:val="B078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81319"/>
    <w:multiLevelType w:val="hybridMultilevel"/>
    <w:tmpl w:val="617A0660"/>
    <w:lvl w:ilvl="0" w:tplc="79402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4F3D05"/>
    <w:multiLevelType w:val="hybridMultilevel"/>
    <w:tmpl w:val="EBAA9D40"/>
    <w:lvl w:ilvl="0" w:tplc="B4B8AD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D45E9"/>
    <w:multiLevelType w:val="multilevel"/>
    <w:tmpl w:val="6032E55C"/>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0449D"/>
    <w:multiLevelType w:val="hybridMultilevel"/>
    <w:tmpl w:val="2D3CE2D0"/>
    <w:lvl w:ilvl="0" w:tplc="F13C16C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38"/>
    <w:rsid w:val="00034AEB"/>
    <w:rsid w:val="0010500B"/>
    <w:rsid w:val="00175AD1"/>
    <w:rsid w:val="001A73CE"/>
    <w:rsid w:val="001C3478"/>
    <w:rsid w:val="001E0896"/>
    <w:rsid w:val="002A1E5E"/>
    <w:rsid w:val="002A2E35"/>
    <w:rsid w:val="002E41CF"/>
    <w:rsid w:val="002E601D"/>
    <w:rsid w:val="00346B26"/>
    <w:rsid w:val="003725F5"/>
    <w:rsid w:val="003C5338"/>
    <w:rsid w:val="00422AA1"/>
    <w:rsid w:val="0046260D"/>
    <w:rsid w:val="00494467"/>
    <w:rsid w:val="004965F0"/>
    <w:rsid w:val="004D6BA3"/>
    <w:rsid w:val="004F521B"/>
    <w:rsid w:val="004F5FF6"/>
    <w:rsid w:val="00512BC3"/>
    <w:rsid w:val="00560AD6"/>
    <w:rsid w:val="005E4C1E"/>
    <w:rsid w:val="00627477"/>
    <w:rsid w:val="006F67A0"/>
    <w:rsid w:val="00711342"/>
    <w:rsid w:val="00796C8E"/>
    <w:rsid w:val="007D2133"/>
    <w:rsid w:val="007D6FEB"/>
    <w:rsid w:val="00811E32"/>
    <w:rsid w:val="008201A5"/>
    <w:rsid w:val="00826D5E"/>
    <w:rsid w:val="00891EE9"/>
    <w:rsid w:val="00896270"/>
    <w:rsid w:val="008F571F"/>
    <w:rsid w:val="00921F51"/>
    <w:rsid w:val="009A4A1F"/>
    <w:rsid w:val="009B73C7"/>
    <w:rsid w:val="009C5A66"/>
    <w:rsid w:val="009C5BEC"/>
    <w:rsid w:val="009D6F69"/>
    <w:rsid w:val="009E16BE"/>
    <w:rsid w:val="009E35C5"/>
    <w:rsid w:val="00A65CD0"/>
    <w:rsid w:val="00A762BB"/>
    <w:rsid w:val="00A765BE"/>
    <w:rsid w:val="00AB5929"/>
    <w:rsid w:val="00AF5220"/>
    <w:rsid w:val="00BA169C"/>
    <w:rsid w:val="00C44139"/>
    <w:rsid w:val="00C722A6"/>
    <w:rsid w:val="00C74D03"/>
    <w:rsid w:val="00C76F28"/>
    <w:rsid w:val="00CA3819"/>
    <w:rsid w:val="00D02F29"/>
    <w:rsid w:val="00D90C0E"/>
    <w:rsid w:val="00D92B7F"/>
    <w:rsid w:val="00E35194"/>
    <w:rsid w:val="00E71BD7"/>
    <w:rsid w:val="00E72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9E95A1"/>
  <w15:chartTrackingRefBased/>
  <w15:docId w15:val="{E6CF71AC-EAB0-4115-B1B1-1AF074CF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338"/>
    <w:rPr>
      <w:color w:val="0563C1" w:themeColor="hyperlink"/>
      <w:u w:val="single"/>
    </w:rPr>
  </w:style>
  <w:style w:type="character" w:styleId="a4">
    <w:name w:val="Unresolved Mention"/>
    <w:basedOn w:val="a0"/>
    <w:uiPriority w:val="99"/>
    <w:semiHidden/>
    <w:unhideWhenUsed/>
    <w:rsid w:val="003C5338"/>
    <w:rPr>
      <w:color w:val="605E5C"/>
      <w:shd w:val="clear" w:color="auto" w:fill="E1DFDD"/>
    </w:rPr>
  </w:style>
  <w:style w:type="paragraph" w:styleId="a5">
    <w:name w:val="List Paragraph"/>
    <w:basedOn w:val="a"/>
    <w:uiPriority w:val="34"/>
    <w:qFormat/>
    <w:rsid w:val="009A4A1F"/>
    <w:pPr>
      <w:ind w:leftChars="400" w:left="840"/>
    </w:pPr>
  </w:style>
  <w:style w:type="paragraph" w:styleId="a6">
    <w:name w:val="header"/>
    <w:basedOn w:val="a"/>
    <w:link w:val="a7"/>
    <w:uiPriority w:val="99"/>
    <w:unhideWhenUsed/>
    <w:rsid w:val="009D6F69"/>
    <w:pPr>
      <w:tabs>
        <w:tab w:val="center" w:pos="4252"/>
        <w:tab w:val="right" w:pos="8504"/>
      </w:tabs>
      <w:snapToGrid w:val="0"/>
    </w:pPr>
  </w:style>
  <w:style w:type="character" w:customStyle="1" w:styleId="a7">
    <w:name w:val="ヘッダー (文字)"/>
    <w:basedOn w:val="a0"/>
    <w:link w:val="a6"/>
    <w:uiPriority w:val="99"/>
    <w:rsid w:val="009D6F69"/>
  </w:style>
  <w:style w:type="paragraph" w:styleId="a8">
    <w:name w:val="footer"/>
    <w:basedOn w:val="a"/>
    <w:link w:val="a9"/>
    <w:uiPriority w:val="99"/>
    <w:unhideWhenUsed/>
    <w:rsid w:val="009D6F69"/>
    <w:pPr>
      <w:tabs>
        <w:tab w:val="center" w:pos="4252"/>
        <w:tab w:val="right" w:pos="8504"/>
      </w:tabs>
      <w:snapToGrid w:val="0"/>
    </w:pPr>
  </w:style>
  <w:style w:type="character" w:customStyle="1" w:styleId="a9">
    <w:name w:val="フッター (文字)"/>
    <w:basedOn w:val="a0"/>
    <w:link w:val="a8"/>
    <w:uiPriority w:val="99"/>
    <w:rsid w:val="009D6F69"/>
  </w:style>
  <w:style w:type="character" w:styleId="aa">
    <w:name w:val="FollowedHyperlink"/>
    <w:basedOn w:val="a0"/>
    <w:uiPriority w:val="99"/>
    <w:semiHidden/>
    <w:unhideWhenUsed/>
    <w:rsid w:val="00496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846">
      <w:bodyDiv w:val="1"/>
      <w:marLeft w:val="0"/>
      <w:marRight w:val="0"/>
      <w:marTop w:val="0"/>
      <w:marBottom w:val="0"/>
      <w:divBdr>
        <w:top w:val="none" w:sz="0" w:space="0" w:color="auto"/>
        <w:left w:val="none" w:sz="0" w:space="0" w:color="auto"/>
        <w:bottom w:val="none" w:sz="0" w:space="0" w:color="auto"/>
        <w:right w:val="none" w:sz="0" w:space="0" w:color="auto"/>
      </w:divBdr>
      <w:divsChild>
        <w:div w:id="598177567">
          <w:marLeft w:val="0"/>
          <w:marRight w:val="0"/>
          <w:marTop w:val="0"/>
          <w:marBottom w:val="600"/>
          <w:divBdr>
            <w:top w:val="single" w:sz="2" w:space="0" w:color="auto"/>
            <w:left w:val="single" w:sz="2" w:space="0" w:color="auto"/>
            <w:bottom w:val="single" w:sz="2" w:space="0" w:color="auto"/>
            <w:right w:val="single" w:sz="2" w:space="0" w:color="auto"/>
          </w:divBdr>
        </w:div>
        <w:div w:id="402408387">
          <w:marLeft w:val="0"/>
          <w:marRight w:val="0"/>
          <w:marTop w:val="0"/>
          <w:marBottom w:val="600"/>
          <w:divBdr>
            <w:top w:val="single" w:sz="12" w:space="31" w:color="626161"/>
            <w:left w:val="single" w:sz="12" w:space="27" w:color="626161"/>
            <w:bottom w:val="single" w:sz="12" w:space="31" w:color="626161"/>
            <w:right w:val="single" w:sz="12" w:space="27" w:color="626161"/>
          </w:divBdr>
          <w:divsChild>
            <w:div w:id="656616792">
              <w:marLeft w:val="60"/>
              <w:marRight w:val="240"/>
              <w:marTop w:val="60"/>
              <w:marBottom w:val="240"/>
              <w:divBdr>
                <w:top w:val="single" w:sz="2" w:space="0" w:color="auto"/>
                <w:left w:val="single" w:sz="2" w:space="0" w:color="auto"/>
                <w:bottom w:val="single" w:sz="2" w:space="0" w:color="auto"/>
                <w:right w:val="single" w:sz="2" w:space="0" w:color="auto"/>
              </w:divBdr>
              <w:divsChild>
                <w:div w:id="956595516">
                  <w:marLeft w:val="0"/>
                  <w:marRight w:val="0"/>
                  <w:marTop w:val="0"/>
                  <w:marBottom w:val="0"/>
                  <w:divBdr>
                    <w:top w:val="single" w:sz="6" w:space="0" w:color="E5E5E5"/>
                    <w:left w:val="single" w:sz="6" w:space="0" w:color="E5E5E5"/>
                    <w:bottom w:val="single" w:sz="6" w:space="0" w:color="E5E5E5"/>
                    <w:right w:val="single" w:sz="6" w:space="0" w:color="E5E5E5"/>
                  </w:divBdr>
                  <w:divsChild>
                    <w:div w:id="1937445857">
                      <w:marLeft w:val="105"/>
                      <w:marRight w:val="105"/>
                      <w:marTop w:val="105"/>
                      <w:marBottom w:val="105"/>
                      <w:divBdr>
                        <w:top w:val="single" w:sz="2" w:space="0" w:color="auto"/>
                        <w:left w:val="single" w:sz="2" w:space="0" w:color="auto"/>
                        <w:bottom w:val="single" w:sz="2" w:space="0" w:color="auto"/>
                        <w:right w:val="single" w:sz="2" w:space="0" w:color="auto"/>
                      </w:divBdr>
                      <w:divsChild>
                        <w:div w:id="1106460239">
                          <w:marLeft w:val="0"/>
                          <w:marRight w:val="0"/>
                          <w:marTop w:val="90"/>
                          <w:marBottom w:val="0"/>
                          <w:divBdr>
                            <w:top w:val="single" w:sz="2" w:space="0" w:color="auto"/>
                            <w:left w:val="single" w:sz="2" w:space="0" w:color="auto"/>
                            <w:bottom w:val="single" w:sz="2" w:space="0" w:color="auto"/>
                            <w:right w:val="single" w:sz="2" w:space="0" w:color="auto"/>
                          </w:divBdr>
                          <w:divsChild>
                            <w:div w:id="501043720">
                              <w:marLeft w:val="0"/>
                              <w:marRight w:val="0"/>
                              <w:marTop w:val="0"/>
                              <w:marBottom w:val="0"/>
                              <w:divBdr>
                                <w:top w:val="single" w:sz="2" w:space="0" w:color="auto"/>
                                <w:left w:val="single" w:sz="2" w:space="0" w:color="auto"/>
                                <w:bottom w:val="single" w:sz="2" w:space="0" w:color="auto"/>
                                <w:right w:val="single" w:sz="2" w:space="0" w:color="auto"/>
                              </w:divBdr>
                              <w:divsChild>
                                <w:div w:id="18120066">
                                  <w:marLeft w:val="0"/>
                                  <w:marRight w:val="0"/>
                                  <w:marTop w:val="0"/>
                                  <w:marBottom w:val="150"/>
                                  <w:divBdr>
                                    <w:top w:val="single" w:sz="2" w:space="0" w:color="auto"/>
                                    <w:left w:val="single" w:sz="2" w:space="0" w:color="auto"/>
                                    <w:bottom w:val="single" w:sz="2" w:space="0" w:color="auto"/>
                                    <w:right w:val="single" w:sz="2" w:space="0" w:color="auto"/>
                                  </w:divBdr>
                                </w:div>
                              </w:divsChild>
                            </w:div>
                            <w:div w:id="929703143">
                              <w:marLeft w:val="0"/>
                              <w:marRight w:val="0"/>
                              <w:marTop w:val="0"/>
                              <w:marBottom w:val="0"/>
                              <w:divBdr>
                                <w:top w:val="single" w:sz="2" w:space="0" w:color="auto"/>
                                <w:left w:val="single" w:sz="2" w:space="0" w:color="auto"/>
                                <w:bottom w:val="single" w:sz="2" w:space="0" w:color="auto"/>
                                <w:right w:val="single" w:sz="2" w:space="0" w:color="auto"/>
                              </w:divBdr>
                            </w:div>
                            <w:div w:id="812671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6882503">
          <w:marLeft w:val="0"/>
          <w:marRight w:val="0"/>
          <w:marTop w:val="0"/>
          <w:marBottom w:val="600"/>
          <w:divBdr>
            <w:top w:val="single" w:sz="2" w:space="0" w:color="auto"/>
            <w:left w:val="single" w:sz="2" w:space="0" w:color="auto"/>
            <w:bottom w:val="single" w:sz="2" w:space="0" w:color="auto"/>
            <w:right w:val="single" w:sz="2" w:space="0" w:color="auto"/>
          </w:divBdr>
        </w:div>
        <w:div w:id="1291982042">
          <w:marLeft w:val="0"/>
          <w:marRight w:val="0"/>
          <w:marTop w:val="0"/>
          <w:marBottom w:val="600"/>
          <w:divBdr>
            <w:top w:val="single" w:sz="12" w:space="31" w:color="626161"/>
            <w:left w:val="single" w:sz="12" w:space="27" w:color="626161"/>
            <w:bottom w:val="single" w:sz="12" w:space="31" w:color="626161"/>
            <w:right w:val="single" w:sz="12" w:space="27" w:color="626161"/>
          </w:divBdr>
        </w:div>
        <w:div w:id="150679702">
          <w:marLeft w:val="0"/>
          <w:marRight w:val="0"/>
          <w:marTop w:val="0"/>
          <w:marBottom w:val="600"/>
          <w:divBdr>
            <w:top w:val="single" w:sz="2" w:space="0" w:color="auto"/>
            <w:left w:val="single" w:sz="2" w:space="0" w:color="auto"/>
            <w:bottom w:val="single" w:sz="2" w:space="0" w:color="auto"/>
            <w:right w:val="single" w:sz="2" w:space="0" w:color="auto"/>
          </w:divBdr>
        </w:div>
        <w:div w:id="1660042305">
          <w:marLeft w:val="0"/>
          <w:marRight w:val="0"/>
          <w:marTop w:val="0"/>
          <w:marBottom w:val="600"/>
          <w:divBdr>
            <w:top w:val="single" w:sz="12" w:space="31" w:color="626161"/>
            <w:left w:val="single" w:sz="12" w:space="27" w:color="626161"/>
            <w:bottom w:val="single" w:sz="12" w:space="31" w:color="626161"/>
            <w:right w:val="single" w:sz="12" w:space="27" w:color="626161"/>
          </w:divBdr>
          <w:divsChild>
            <w:div w:id="456991385">
              <w:marLeft w:val="60"/>
              <w:marRight w:val="240"/>
              <w:marTop w:val="60"/>
              <w:marBottom w:val="240"/>
              <w:divBdr>
                <w:top w:val="single" w:sz="2" w:space="0" w:color="auto"/>
                <w:left w:val="single" w:sz="2" w:space="0" w:color="auto"/>
                <w:bottom w:val="single" w:sz="2" w:space="0" w:color="auto"/>
                <w:right w:val="single" w:sz="2" w:space="0" w:color="auto"/>
              </w:divBdr>
              <w:divsChild>
                <w:div w:id="1945721866">
                  <w:marLeft w:val="0"/>
                  <w:marRight w:val="0"/>
                  <w:marTop w:val="0"/>
                  <w:marBottom w:val="0"/>
                  <w:divBdr>
                    <w:top w:val="single" w:sz="6" w:space="0" w:color="E5E5E5"/>
                    <w:left w:val="single" w:sz="6" w:space="0" w:color="E5E5E5"/>
                    <w:bottom w:val="single" w:sz="6" w:space="0" w:color="E5E5E5"/>
                    <w:right w:val="single" w:sz="6" w:space="0" w:color="E5E5E5"/>
                  </w:divBdr>
                  <w:divsChild>
                    <w:div w:id="117653725">
                      <w:marLeft w:val="105"/>
                      <w:marRight w:val="105"/>
                      <w:marTop w:val="105"/>
                      <w:marBottom w:val="105"/>
                      <w:divBdr>
                        <w:top w:val="single" w:sz="2" w:space="0" w:color="auto"/>
                        <w:left w:val="single" w:sz="2" w:space="0" w:color="auto"/>
                        <w:bottom w:val="single" w:sz="2" w:space="0" w:color="auto"/>
                        <w:right w:val="single" w:sz="2" w:space="0" w:color="auto"/>
                      </w:divBdr>
                      <w:divsChild>
                        <w:div w:id="363675342">
                          <w:marLeft w:val="0"/>
                          <w:marRight w:val="0"/>
                          <w:marTop w:val="90"/>
                          <w:marBottom w:val="0"/>
                          <w:divBdr>
                            <w:top w:val="single" w:sz="2" w:space="0" w:color="auto"/>
                            <w:left w:val="single" w:sz="2" w:space="0" w:color="auto"/>
                            <w:bottom w:val="single" w:sz="2" w:space="0" w:color="auto"/>
                            <w:right w:val="single" w:sz="2" w:space="0" w:color="auto"/>
                          </w:divBdr>
                          <w:divsChild>
                            <w:div w:id="1586650634">
                              <w:marLeft w:val="0"/>
                              <w:marRight w:val="0"/>
                              <w:marTop w:val="0"/>
                              <w:marBottom w:val="0"/>
                              <w:divBdr>
                                <w:top w:val="single" w:sz="2" w:space="0" w:color="auto"/>
                                <w:left w:val="single" w:sz="2" w:space="0" w:color="auto"/>
                                <w:bottom w:val="single" w:sz="2" w:space="0" w:color="auto"/>
                                <w:right w:val="single" w:sz="2" w:space="0" w:color="auto"/>
                              </w:divBdr>
                              <w:divsChild>
                                <w:div w:id="32314328">
                                  <w:marLeft w:val="0"/>
                                  <w:marRight w:val="0"/>
                                  <w:marTop w:val="0"/>
                                  <w:marBottom w:val="150"/>
                                  <w:divBdr>
                                    <w:top w:val="single" w:sz="2" w:space="0" w:color="auto"/>
                                    <w:left w:val="single" w:sz="2" w:space="0" w:color="auto"/>
                                    <w:bottom w:val="single" w:sz="2" w:space="0" w:color="auto"/>
                                    <w:right w:val="single" w:sz="2" w:space="0" w:color="auto"/>
                                  </w:divBdr>
                                </w:div>
                              </w:divsChild>
                            </w:div>
                            <w:div w:id="1615866103">
                              <w:marLeft w:val="0"/>
                              <w:marRight w:val="0"/>
                              <w:marTop w:val="0"/>
                              <w:marBottom w:val="0"/>
                              <w:divBdr>
                                <w:top w:val="single" w:sz="2" w:space="0" w:color="auto"/>
                                <w:left w:val="single" w:sz="2" w:space="0" w:color="auto"/>
                                <w:bottom w:val="single" w:sz="2" w:space="0" w:color="auto"/>
                                <w:right w:val="single" w:sz="2" w:space="0" w:color="auto"/>
                              </w:divBdr>
                            </w:div>
                            <w:div w:id="7611462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94424">
          <w:marLeft w:val="0"/>
          <w:marRight w:val="0"/>
          <w:marTop w:val="0"/>
          <w:marBottom w:val="600"/>
          <w:divBdr>
            <w:top w:val="single" w:sz="2" w:space="0" w:color="auto"/>
            <w:left w:val="single" w:sz="2" w:space="0" w:color="auto"/>
            <w:bottom w:val="single" w:sz="2" w:space="0" w:color="auto"/>
            <w:right w:val="single" w:sz="2" w:space="0" w:color="auto"/>
          </w:divBdr>
        </w:div>
        <w:div w:id="1557398721">
          <w:marLeft w:val="0"/>
          <w:marRight w:val="0"/>
          <w:marTop w:val="0"/>
          <w:marBottom w:val="600"/>
          <w:divBdr>
            <w:top w:val="single" w:sz="12" w:space="31" w:color="626161"/>
            <w:left w:val="single" w:sz="12" w:space="27" w:color="626161"/>
            <w:bottom w:val="single" w:sz="12" w:space="31" w:color="626161"/>
            <w:right w:val="single" w:sz="12" w:space="27" w:color="626161"/>
          </w:divBdr>
        </w:div>
        <w:div w:id="2072382685">
          <w:marLeft w:val="0"/>
          <w:marRight w:val="0"/>
          <w:marTop w:val="0"/>
          <w:marBottom w:val="600"/>
          <w:divBdr>
            <w:top w:val="single" w:sz="18" w:space="31" w:color="0667C8"/>
            <w:left w:val="single" w:sz="18" w:space="27" w:color="0667C8"/>
            <w:bottom w:val="single" w:sz="18" w:space="31" w:color="0667C8"/>
            <w:right w:val="single" w:sz="18" w:space="27" w:color="0667C8"/>
          </w:divBdr>
        </w:div>
      </w:divsChild>
    </w:div>
    <w:div w:id="1211575844">
      <w:bodyDiv w:val="1"/>
      <w:marLeft w:val="0"/>
      <w:marRight w:val="0"/>
      <w:marTop w:val="0"/>
      <w:marBottom w:val="0"/>
      <w:divBdr>
        <w:top w:val="none" w:sz="0" w:space="0" w:color="auto"/>
        <w:left w:val="none" w:sz="0" w:space="0" w:color="auto"/>
        <w:bottom w:val="none" w:sz="0" w:space="0" w:color="auto"/>
        <w:right w:val="none" w:sz="0" w:space="0" w:color="auto"/>
      </w:divBdr>
      <w:divsChild>
        <w:div w:id="792864524">
          <w:marLeft w:val="0"/>
          <w:marRight w:val="0"/>
          <w:marTop w:val="0"/>
          <w:marBottom w:val="600"/>
          <w:divBdr>
            <w:top w:val="single" w:sz="2" w:space="0" w:color="auto"/>
            <w:left w:val="single" w:sz="2" w:space="0" w:color="auto"/>
            <w:bottom w:val="single" w:sz="2" w:space="0" w:color="auto"/>
            <w:right w:val="single" w:sz="2" w:space="0" w:color="auto"/>
          </w:divBdr>
        </w:div>
        <w:div w:id="1748839380">
          <w:marLeft w:val="0"/>
          <w:marRight w:val="0"/>
          <w:marTop w:val="0"/>
          <w:marBottom w:val="600"/>
          <w:divBdr>
            <w:top w:val="single" w:sz="12" w:space="31" w:color="626161"/>
            <w:left w:val="single" w:sz="12" w:space="27" w:color="626161"/>
            <w:bottom w:val="single" w:sz="12" w:space="31" w:color="626161"/>
            <w:right w:val="single" w:sz="12" w:space="27" w:color="626161"/>
          </w:divBdr>
          <w:divsChild>
            <w:div w:id="2146383301">
              <w:marLeft w:val="60"/>
              <w:marRight w:val="240"/>
              <w:marTop w:val="60"/>
              <w:marBottom w:val="240"/>
              <w:divBdr>
                <w:top w:val="single" w:sz="2" w:space="0" w:color="auto"/>
                <w:left w:val="single" w:sz="2" w:space="0" w:color="auto"/>
                <w:bottom w:val="single" w:sz="2" w:space="0" w:color="auto"/>
                <w:right w:val="single" w:sz="2" w:space="0" w:color="auto"/>
              </w:divBdr>
              <w:divsChild>
                <w:div w:id="1156725864">
                  <w:marLeft w:val="0"/>
                  <w:marRight w:val="0"/>
                  <w:marTop w:val="0"/>
                  <w:marBottom w:val="0"/>
                  <w:divBdr>
                    <w:top w:val="single" w:sz="6" w:space="0" w:color="E5E5E5"/>
                    <w:left w:val="single" w:sz="6" w:space="0" w:color="E5E5E5"/>
                    <w:bottom w:val="single" w:sz="6" w:space="0" w:color="E5E5E5"/>
                    <w:right w:val="single" w:sz="6" w:space="0" w:color="E5E5E5"/>
                  </w:divBdr>
                  <w:divsChild>
                    <w:div w:id="1570919238">
                      <w:marLeft w:val="105"/>
                      <w:marRight w:val="105"/>
                      <w:marTop w:val="105"/>
                      <w:marBottom w:val="105"/>
                      <w:divBdr>
                        <w:top w:val="single" w:sz="2" w:space="0" w:color="auto"/>
                        <w:left w:val="single" w:sz="2" w:space="0" w:color="auto"/>
                        <w:bottom w:val="single" w:sz="2" w:space="0" w:color="auto"/>
                        <w:right w:val="single" w:sz="2" w:space="0" w:color="auto"/>
                      </w:divBdr>
                      <w:divsChild>
                        <w:div w:id="1539974286">
                          <w:marLeft w:val="0"/>
                          <w:marRight w:val="0"/>
                          <w:marTop w:val="90"/>
                          <w:marBottom w:val="0"/>
                          <w:divBdr>
                            <w:top w:val="single" w:sz="2" w:space="0" w:color="auto"/>
                            <w:left w:val="single" w:sz="2" w:space="0" w:color="auto"/>
                            <w:bottom w:val="single" w:sz="2" w:space="0" w:color="auto"/>
                            <w:right w:val="single" w:sz="2" w:space="0" w:color="auto"/>
                          </w:divBdr>
                          <w:divsChild>
                            <w:div w:id="794249211">
                              <w:marLeft w:val="0"/>
                              <w:marRight w:val="0"/>
                              <w:marTop w:val="0"/>
                              <w:marBottom w:val="0"/>
                              <w:divBdr>
                                <w:top w:val="single" w:sz="2" w:space="0" w:color="auto"/>
                                <w:left w:val="single" w:sz="2" w:space="0" w:color="auto"/>
                                <w:bottom w:val="single" w:sz="2" w:space="0" w:color="auto"/>
                                <w:right w:val="single" w:sz="2" w:space="0" w:color="auto"/>
                              </w:divBdr>
                              <w:divsChild>
                                <w:div w:id="2075275439">
                                  <w:marLeft w:val="0"/>
                                  <w:marRight w:val="0"/>
                                  <w:marTop w:val="0"/>
                                  <w:marBottom w:val="150"/>
                                  <w:divBdr>
                                    <w:top w:val="single" w:sz="2" w:space="0" w:color="auto"/>
                                    <w:left w:val="single" w:sz="2" w:space="0" w:color="auto"/>
                                    <w:bottom w:val="single" w:sz="2" w:space="0" w:color="auto"/>
                                    <w:right w:val="single" w:sz="2" w:space="0" w:color="auto"/>
                                  </w:divBdr>
                                </w:div>
                              </w:divsChild>
                            </w:div>
                            <w:div w:id="1126700835">
                              <w:marLeft w:val="0"/>
                              <w:marRight w:val="0"/>
                              <w:marTop w:val="0"/>
                              <w:marBottom w:val="0"/>
                              <w:divBdr>
                                <w:top w:val="single" w:sz="2" w:space="0" w:color="auto"/>
                                <w:left w:val="single" w:sz="2" w:space="0" w:color="auto"/>
                                <w:bottom w:val="single" w:sz="2" w:space="0" w:color="auto"/>
                                <w:right w:val="single" w:sz="2" w:space="0" w:color="auto"/>
                              </w:divBdr>
                            </w:div>
                            <w:div w:id="818571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9570498">
          <w:marLeft w:val="0"/>
          <w:marRight w:val="0"/>
          <w:marTop w:val="0"/>
          <w:marBottom w:val="600"/>
          <w:divBdr>
            <w:top w:val="single" w:sz="2" w:space="0" w:color="auto"/>
            <w:left w:val="single" w:sz="2" w:space="0" w:color="auto"/>
            <w:bottom w:val="single" w:sz="2" w:space="0" w:color="auto"/>
            <w:right w:val="single" w:sz="2" w:space="0" w:color="auto"/>
          </w:divBdr>
        </w:div>
        <w:div w:id="1750693976">
          <w:marLeft w:val="0"/>
          <w:marRight w:val="0"/>
          <w:marTop w:val="0"/>
          <w:marBottom w:val="600"/>
          <w:divBdr>
            <w:top w:val="single" w:sz="12" w:space="31" w:color="626161"/>
            <w:left w:val="single" w:sz="12" w:space="27" w:color="626161"/>
            <w:bottom w:val="single" w:sz="12" w:space="31" w:color="626161"/>
            <w:right w:val="single" w:sz="12" w:space="27" w:color="626161"/>
          </w:divBdr>
        </w:div>
        <w:div w:id="816237">
          <w:marLeft w:val="0"/>
          <w:marRight w:val="0"/>
          <w:marTop w:val="0"/>
          <w:marBottom w:val="600"/>
          <w:divBdr>
            <w:top w:val="single" w:sz="2" w:space="0" w:color="auto"/>
            <w:left w:val="single" w:sz="2" w:space="0" w:color="auto"/>
            <w:bottom w:val="single" w:sz="2" w:space="0" w:color="auto"/>
            <w:right w:val="single" w:sz="2" w:space="0" w:color="auto"/>
          </w:divBdr>
        </w:div>
        <w:div w:id="1037464883">
          <w:marLeft w:val="0"/>
          <w:marRight w:val="0"/>
          <w:marTop w:val="0"/>
          <w:marBottom w:val="600"/>
          <w:divBdr>
            <w:top w:val="single" w:sz="12" w:space="31" w:color="626161"/>
            <w:left w:val="single" w:sz="12" w:space="27" w:color="626161"/>
            <w:bottom w:val="single" w:sz="12" w:space="31" w:color="626161"/>
            <w:right w:val="single" w:sz="12" w:space="27" w:color="626161"/>
          </w:divBdr>
          <w:divsChild>
            <w:div w:id="1546212656">
              <w:marLeft w:val="60"/>
              <w:marRight w:val="240"/>
              <w:marTop w:val="60"/>
              <w:marBottom w:val="240"/>
              <w:divBdr>
                <w:top w:val="single" w:sz="2" w:space="0" w:color="auto"/>
                <w:left w:val="single" w:sz="2" w:space="0" w:color="auto"/>
                <w:bottom w:val="single" w:sz="2" w:space="0" w:color="auto"/>
                <w:right w:val="single" w:sz="2" w:space="0" w:color="auto"/>
              </w:divBdr>
              <w:divsChild>
                <w:div w:id="483279589">
                  <w:marLeft w:val="0"/>
                  <w:marRight w:val="0"/>
                  <w:marTop w:val="0"/>
                  <w:marBottom w:val="0"/>
                  <w:divBdr>
                    <w:top w:val="single" w:sz="6" w:space="0" w:color="E5E5E5"/>
                    <w:left w:val="single" w:sz="6" w:space="0" w:color="E5E5E5"/>
                    <w:bottom w:val="single" w:sz="6" w:space="0" w:color="E5E5E5"/>
                    <w:right w:val="single" w:sz="6" w:space="0" w:color="E5E5E5"/>
                  </w:divBdr>
                  <w:divsChild>
                    <w:div w:id="879435655">
                      <w:marLeft w:val="105"/>
                      <w:marRight w:val="105"/>
                      <w:marTop w:val="105"/>
                      <w:marBottom w:val="105"/>
                      <w:divBdr>
                        <w:top w:val="single" w:sz="2" w:space="0" w:color="auto"/>
                        <w:left w:val="single" w:sz="2" w:space="0" w:color="auto"/>
                        <w:bottom w:val="single" w:sz="2" w:space="0" w:color="auto"/>
                        <w:right w:val="single" w:sz="2" w:space="0" w:color="auto"/>
                      </w:divBdr>
                      <w:divsChild>
                        <w:div w:id="331644851">
                          <w:marLeft w:val="0"/>
                          <w:marRight w:val="0"/>
                          <w:marTop w:val="90"/>
                          <w:marBottom w:val="0"/>
                          <w:divBdr>
                            <w:top w:val="single" w:sz="2" w:space="0" w:color="auto"/>
                            <w:left w:val="single" w:sz="2" w:space="0" w:color="auto"/>
                            <w:bottom w:val="single" w:sz="2" w:space="0" w:color="auto"/>
                            <w:right w:val="single" w:sz="2" w:space="0" w:color="auto"/>
                          </w:divBdr>
                          <w:divsChild>
                            <w:div w:id="186607479">
                              <w:marLeft w:val="0"/>
                              <w:marRight w:val="0"/>
                              <w:marTop w:val="0"/>
                              <w:marBottom w:val="0"/>
                              <w:divBdr>
                                <w:top w:val="single" w:sz="2" w:space="0" w:color="auto"/>
                                <w:left w:val="single" w:sz="2" w:space="0" w:color="auto"/>
                                <w:bottom w:val="single" w:sz="2" w:space="0" w:color="auto"/>
                                <w:right w:val="single" w:sz="2" w:space="0" w:color="auto"/>
                              </w:divBdr>
                              <w:divsChild>
                                <w:div w:id="745342753">
                                  <w:marLeft w:val="0"/>
                                  <w:marRight w:val="0"/>
                                  <w:marTop w:val="0"/>
                                  <w:marBottom w:val="150"/>
                                  <w:divBdr>
                                    <w:top w:val="single" w:sz="2" w:space="0" w:color="auto"/>
                                    <w:left w:val="single" w:sz="2" w:space="0" w:color="auto"/>
                                    <w:bottom w:val="single" w:sz="2" w:space="0" w:color="auto"/>
                                    <w:right w:val="single" w:sz="2" w:space="0" w:color="auto"/>
                                  </w:divBdr>
                                </w:div>
                              </w:divsChild>
                            </w:div>
                            <w:div w:id="1719817151">
                              <w:marLeft w:val="0"/>
                              <w:marRight w:val="0"/>
                              <w:marTop w:val="0"/>
                              <w:marBottom w:val="0"/>
                              <w:divBdr>
                                <w:top w:val="single" w:sz="2" w:space="0" w:color="auto"/>
                                <w:left w:val="single" w:sz="2" w:space="0" w:color="auto"/>
                                <w:bottom w:val="single" w:sz="2" w:space="0" w:color="auto"/>
                                <w:right w:val="single" w:sz="2" w:space="0" w:color="auto"/>
                              </w:divBdr>
                            </w:div>
                            <w:div w:id="91621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7311649">
          <w:marLeft w:val="0"/>
          <w:marRight w:val="0"/>
          <w:marTop w:val="0"/>
          <w:marBottom w:val="600"/>
          <w:divBdr>
            <w:top w:val="single" w:sz="2" w:space="0" w:color="auto"/>
            <w:left w:val="single" w:sz="2" w:space="0" w:color="auto"/>
            <w:bottom w:val="single" w:sz="2" w:space="0" w:color="auto"/>
            <w:right w:val="single" w:sz="2" w:space="0" w:color="auto"/>
          </w:divBdr>
        </w:div>
        <w:div w:id="1252617976">
          <w:marLeft w:val="0"/>
          <w:marRight w:val="0"/>
          <w:marTop w:val="0"/>
          <w:marBottom w:val="600"/>
          <w:divBdr>
            <w:top w:val="single" w:sz="12" w:space="31" w:color="626161"/>
            <w:left w:val="single" w:sz="12" w:space="27" w:color="626161"/>
            <w:bottom w:val="single" w:sz="12" w:space="31" w:color="626161"/>
            <w:right w:val="single" w:sz="12" w:space="27" w:color="626161"/>
          </w:divBdr>
        </w:div>
        <w:div w:id="1269046119">
          <w:marLeft w:val="0"/>
          <w:marRight w:val="0"/>
          <w:marTop w:val="0"/>
          <w:marBottom w:val="600"/>
          <w:divBdr>
            <w:top w:val="single" w:sz="18" w:space="31" w:color="0667C8"/>
            <w:left w:val="single" w:sz="18" w:space="27" w:color="0667C8"/>
            <w:bottom w:val="single" w:sz="18" w:space="31" w:color="0667C8"/>
            <w:right w:val="single" w:sz="18" w:space="27" w:color="0667C8"/>
          </w:divBdr>
        </w:div>
      </w:divsChild>
    </w:div>
    <w:div w:id="13385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jtbcorp.jp/jp/csr/employee/" TargetMode="External"/><Relationship Id="rId26" Type="http://schemas.openxmlformats.org/officeDocument/2006/relationships/image" Target="media/image3.jpeg"/><Relationship Id="rId39" Type="http://schemas.openxmlformats.org/officeDocument/2006/relationships/hyperlink" Target="https://ja.wikipedia.org/wiki/%E3%83%90%E3%83%BC%E3%82%AF%E3%83%AC%E3%83%BC" TargetMode="External"/><Relationship Id="rId21" Type="http://schemas.openxmlformats.org/officeDocument/2006/relationships/image" Target="media/image2.jpeg"/><Relationship Id="rId34" Type="http://schemas.openxmlformats.org/officeDocument/2006/relationships/hyperlink" Target="https://ja.wikipedia.org/wiki/%E3%82%B3%E3%82%AB%E3%83%BB%E3%82%B3%E3%83%BC%E3%83%A9" TargetMode="External"/><Relationship Id="rId42" Type="http://schemas.openxmlformats.org/officeDocument/2006/relationships/hyperlink" Target="https://ja.wikipedia.org/wiki/%E3%83%90%E3%83%B3%E3%82%AB%E3%83%BC" TargetMode="External"/><Relationship Id="rId47" Type="http://schemas.openxmlformats.org/officeDocument/2006/relationships/hyperlink" Target="https://ja.wikipedia.org/wiki/%E3%83%88%E3%83%A8%E3%82%BF" TargetMode="External"/><Relationship Id="rId50" Type="http://schemas.openxmlformats.org/officeDocument/2006/relationships/hyperlink" Target="https://ja.wikipedia.org/wiki/IBM" TargetMode="External"/><Relationship Id="rId55" Type="http://schemas.openxmlformats.org/officeDocument/2006/relationships/hyperlink" Target="https://ja.wikipedia.org/wiki/NTT%E3%83%87%E3%83%BC%E3%82%BF" TargetMode="External"/><Relationship Id="rId63" Type="http://schemas.openxmlformats.org/officeDocument/2006/relationships/hyperlink" Target="https://ja.wikipedia.org/wiki/%E3%83%9D%E3%83%BC%E3%83%A9%E5%8C%96%E7%B2%A7%E5%93%81" TargetMode="External"/><Relationship Id="rId68" Type="http://schemas.openxmlformats.org/officeDocument/2006/relationships/hyperlink" Target="https://ja.wikipedia.org/wiki/%E6%97%A5%E7%AB%8B%E8%8C%A8%E5%9F%8E%E5%B7%A5%E6%A5%AD%E5%B0%82%E9%96%80%E5%AD%A6%E9%99%A2" TargetMode="External"/><Relationship Id="rId76" Type="http://schemas.openxmlformats.org/officeDocument/2006/relationships/hyperlink" Target="https://ja.wikipedia.org/wiki/%E5%AF%8C%E5%A3%AB%E7%89%A9%E6%B5%81"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ja.wikipedia.org/wiki/%E8%B3%87%E7%94%9F%E5%A0%82" TargetMode="External"/><Relationship Id="rId2" Type="http://schemas.openxmlformats.org/officeDocument/2006/relationships/numbering" Target="numbering.xml"/><Relationship Id="rId16" Type="http://schemas.openxmlformats.org/officeDocument/2006/relationships/hyperlink" Target="https://www.hj.sanno.ac.jp/cp/feature/201901/25-01.html" TargetMode="External"/><Relationship Id="rId29" Type="http://schemas.openxmlformats.org/officeDocument/2006/relationships/hyperlink" Target="https://www.toshiba-hrd.co.jp/humancapital/2021.htm" TargetMode="External"/><Relationship Id="rId11" Type="http://schemas.openxmlformats.org/officeDocument/2006/relationships/hyperlink" Target="https://www.lawson.co.jp/company/ir/library/pdf/annual_report/ar_2012.pdf" TargetMode="External"/><Relationship Id="rId24" Type="http://schemas.openxmlformats.org/officeDocument/2006/relationships/hyperlink" Target="https://www.lawson.co.jp/company/corporate/data/officer/" TargetMode="External"/><Relationship Id="rId32" Type="http://schemas.openxmlformats.org/officeDocument/2006/relationships/hyperlink" Target="https://www.yokogawa.co.jp/recruit/freshers/environment/index.htm" TargetMode="External"/><Relationship Id="rId37" Type="http://schemas.openxmlformats.org/officeDocument/2006/relationships/hyperlink" Target="https://ja.wikipedia.org/wiki/%E3%82%A6%E3%82%A9%E3%83%AB%E3%83%88%E3%83%BB%E3%83%87%E3%82%A3%E3%82%BA%E3%83%8B%E3%83%BC%E3%83%BB%E3%82%AB%E3%83%B3%E3%83%91%E3%83%8B%E3%83%BC" TargetMode="External"/><Relationship Id="rId40" Type="http://schemas.openxmlformats.org/officeDocument/2006/relationships/hyperlink" Target="https://ja.wikipedia.org/wiki/%E3%83%90%E3%83%B3%E3%82%AF" TargetMode="External"/><Relationship Id="rId45" Type="http://schemas.openxmlformats.org/officeDocument/2006/relationships/hyperlink" Target="https://ja.wikipedia.org/wiki/%E3%82%AA%E3%83%BC%E3%83%AB%E3%83%89%E3%83%BB%E3%83%9F%E3%83%A5%E3%83%BC%E3%83%81%E3%83%A5%E3%82%A2%E3%83%AB" TargetMode="External"/><Relationship Id="rId53" Type="http://schemas.openxmlformats.org/officeDocument/2006/relationships/hyperlink" Target="https://ja.wikipedia.org/w/index.php?title=%E3%83%87%E3%83%AD%E3%82%A4%E3%83%88%E3%83%BB%E3%83%88%E3%82%A6%E3%82%B7%E3%83%A5&amp;action=edit&amp;redlink=1" TargetMode="External"/><Relationship Id="rId58" Type="http://schemas.openxmlformats.org/officeDocument/2006/relationships/hyperlink" Target="https://ja.wikipedia.org/wiki/%E3%82%AF%E3%83%AA%E3%83%8A%E3%83%83%E3%83%97" TargetMode="External"/><Relationship Id="rId66" Type="http://schemas.openxmlformats.org/officeDocument/2006/relationships/hyperlink" Target="https://ja.wikipedia.org/wiki/%E5%8D%9A%E5%A0%B1%E5%A0%82" TargetMode="External"/><Relationship Id="rId74" Type="http://schemas.openxmlformats.org/officeDocument/2006/relationships/hyperlink" Target="https://ja.wikipedia.org/wiki/%E3%82%BD%E3%83%95%E3%83%88%E3%83%90%E3%83%B3%E3%82%AF" TargetMode="External"/><Relationship Id="rId79" Type="http://schemas.openxmlformats.org/officeDocument/2006/relationships/hyperlink" Target="https://ja.wikipedia.org/wiki/%E4%B8%89%E8%8F%B1%E3%83%9E%E3%83%86%E3%83%AA%E3%82%A2%E3%83%AB"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a.wikipedia.org/wiki/%E5%B8%B8%E9%99%BD%E9%8A%80%E8%A1%8C" TargetMode="External"/><Relationship Id="rId82" Type="http://schemas.openxmlformats.org/officeDocument/2006/relationships/hyperlink" Target="https://ja.wikipedia.org/wiki/%E3%83%89%E3%83%88%E3%83%BC%E3%83%AB" TargetMode="External"/><Relationship Id="rId19" Type="http://schemas.openxmlformats.org/officeDocument/2006/relationships/hyperlink" Target="https://hrnote.jp/contents/soshiki-jtbrw-210118/" TargetMode="External"/><Relationship Id="rId4" Type="http://schemas.openxmlformats.org/officeDocument/2006/relationships/settings" Target="settings.xml"/><Relationship Id="rId9" Type="http://schemas.openxmlformats.org/officeDocument/2006/relationships/hyperlink" Target="https://www.lawson.co.jp/company/activity/library/archive/2004.html" TargetMode="External"/><Relationship Id="rId14" Type="http://schemas.openxmlformats.org/officeDocument/2006/relationships/hyperlink" Target="https://www.kanematsu.co.jp/sustainability/employee/training.html" TargetMode="External"/><Relationship Id="rId22" Type="http://schemas.openxmlformats.org/officeDocument/2006/relationships/hyperlink" Target="https://kokusaishogyo-online.jp/2019/04/22779" TargetMode="External"/><Relationship Id="rId27" Type="http://schemas.openxmlformats.org/officeDocument/2006/relationships/image" Target="media/image4.png"/><Relationship Id="rId30" Type="http://schemas.openxmlformats.org/officeDocument/2006/relationships/hyperlink" Target="https://www.nttdata-univ.co.jp/" TargetMode="External"/><Relationship Id="rId35" Type="http://schemas.openxmlformats.org/officeDocument/2006/relationships/hyperlink" Target="https://ja.wikipedia.org/wiki/%E6%9D%B1%E8%8A%9D%E3%83%87%E3%82%B8%E3%82%BF%E3%83%AB%E3%82%BD%E3%83%AA%E3%83%A5%E3%83%BC%E3%82%B7%E3%83%A7%E3%83%B3%E3%82%BA" TargetMode="External"/><Relationship Id="rId43" Type="http://schemas.openxmlformats.org/officeDocument/2006/relationships/hyperlink" Target="https://ja.wikipedia.org/wiki/%E3%83%9E%E3%82%AF%E3%83%89%E3%83%8A%E3%83%AB%E3%83%89" TargetMode="External"/><Relationship Id="rId48" Type="http://schemas.openxmlformats.org/officeDocument/2006/relationships/hyperlink" Target="https://ja.wikipedia.org/wiki/%E3%83%95%E3%82%A1%E3%82%A4%E3%82%B6%E3%83%BC" TargetMode="External"/><Relationship Id="rId56" Type="http://schemas.openxmlformats.org/officeDocument/2006/relationships/hyperlink" Target="https://ja.wikipedia.org/wiki/%E3%82%A8%E3%83%97%E3%82%BD%E3%83%B3%E8%B2%A9%E5%A3%B2" TargetMode="External"/><Relationship Id="rId64" Type="http://schemas.openxmlformats.org/officeDocument/2006/relationships/hyperlink" Target="https://ja.wikipedia.org/wiki/%E3%83%89%E3%83%AA%E3%83%BC%E3%83%A0%E3%83%BB%E3%82%A2%E3%83%BC%E3%83%84" TargetMode="External"/><Relationship Id="rId69" Type="http://schemas.openxmlformats.org/officeDocument/2006/relationships/hyperlink" Target="https://ja.wikipedia.org/wiki/%E4%B8%89%E4%BA%95%E4%BD%8F%E5%8F%8B%E9%8A%80%E8%A1%8C" TargetMode="External"/><Relationship Id="rId77" Type="http://schemas.openxmlformats.org/officeDocument/2006/relationships/hyperlink" Target="https://ja.wikipedia.org/wiki/%E3%83%A6%E3%83%8B%E3%82%AF%E3%83%AD" TargetMode="External"/><Relationship Id="rId8" Type="http://schemas.openxmlformats.org/officeDocument/2006/relationships/hyperlink" Target="https://pr.fujitsu.com/jp/news/2002/02/28.html" TargetMode="External"/><Relationship Id="rId51" Type="http://schemas.openxmlformats.org/officeDocument/2006/relationships/hyperlink" Target="https://ja.wikipedia.org/w/index.php?title=KLA%E3%83%86%E3%83%B3%E3%82%B3%E3%83%BC%E3%83%AB&amp;action=edit&amp;redlink=1" TargetMode="External"/><Relationship Id="rId72" Type="http://schemas.openxmlformats.org/officeDocument/2006/relationships/hyperlink" Target="https://ja.wikipedia.org/wiki/%E3%82%BD%E3%83%95%E3%82%A3%E3%82%A2" TargetMode="External"/><Relationship Id="rId80" Type="http://schemas.openxmlformats.org/officeDocument/2006/relationships/hyperlink" Target="https://ja.wikipedia.org/wiki/%E3%82%B5%E3%83%A0%E3%82%B7%E3%83%B3%E3%82%B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ightworks.co.jp/case-studies/201" TargetMode="External"/><Relationship Id="rId17" Type="http://schemas.openxmlformats.org/officeDocument/2006/relationships/hyperlink" Target="https://www.jtbcorp.jp/jp/job_offer/2022/about/human_development.asp" TargetMode="External"/><Relationship Id="rId25" Type="http://schemas.openxmlformats.org/officeDocument/2006/relationships/hyperlink" Target="https://www.pola.co.jp/company/recruit/career/works/" TargetMode="External"/><Relationship Id="rId33" Type="http://schemas.openxmlformats.org/officeDocument/2006/relationships/hyperlink" Target="https://www.hitachi-ac.co.jp/service/" TargetMode="External"/><Relationship Id="rId38" Type="http://schemas.openxmlformats.org/officeDocument/2006/relationships/hyperlink" Target="https://ja.wikipedia.org/wiki/%E3%83%8B%E3%83%A9%E3%82%AF" TargetMode="External"/><Relationship Id="rId46" Type="http://schemas.openxmlformats.org/officeDocument/2006/relationships/hyperlink" Target="https://ja.wikipedia.org/wiki/%E3%82%B7%E3%83%BC%E3%83%A1%E3%83%B3%E3%82%B9" TargetMode="External"/><Relationship Id="rId59" Type="http://schemas.openxmlformats.org/officeDocument/2006/relationships/hyperlink" Target="https://ja.wikipedia.org/wiki/%E9%9D%99%E5%B2%A1%E9%8A%80%E8%A1%8C" TargetMode="External"/><Relationship Id="rId67" Type="http://schemas.openxmlformats.org/officeDocument/2006/relationships/hyperlink" Target="https://ja.wikipedia.org/wiki/%E6%97%A5%E7%AB%8B%E8%A3%BD%E4%BD%9C%E6%89%80" TargetMode="External"/><Relationship Id="rId20" Type="http://schemas.openxmlformats.org/officeDocument/2006/relationships/hyperlink" Target="https://www.lightworks.co.jp/case-studies/9304" TargetMode="External"/><Relationship Id="rId41" Type="http://schemas.openxmlformats.org/officeDocument/2006/relationships/hyperlink" Target="https://ja.wikipedia.org/wiki/%E3%82%B3%E3%83%BC%E3%83%AB%E3%83%89%E3%82%A6%E3%82%A7%E3%83%AB" TargetMode="External"/><Relationship Id="rId54" Type="http://schemas.openxmlformats.org/officeDocument/2006/relationships/hyperlink" Target="https://ja.wikipedia.org/wiki/%E3%83%8F%E3%83%8D%E3%82%A6%E3%82%A7%E3%83%AB" TargetMode="External"/><Relationship Id="rId62" Type="http://schemas.openxmlformats.org/officeDocument/2006/relationships/hyperlink" Target="https://ja.wikipedia.org/wiki/%E6%9D%B1%E6%97%A5%E6%9C%AC%E9%8A%80%E8%A1%8C" TargetMode="External"/><Relationship Id="rId70" Type="http://schemas.openxmlformats.org/officeDocument/2006/relationships/hyperlink" Target="https://ja.wikipedia.org/wiki/%E6%A3%AE%E6%B0%B8%E4%B9%B3%E6%A5%AD" TargetMode="External"/><Relationship Id="rId75" Type="http://schemas.openxmlformats.org/officeDocument/2006/relationships/hyperlink" Target="https://ja.wikipedia.org/wiki/%E3%82%A2%E3%82%B5%E3%83%92%E3%83%93%E3%83%BC%E3%83%AB" TargetMode="External"/><Relationship Id="rId83" Type="http://schemas.openxmlformats.org/officeDocument/2006/relationships/hyperlink" Target="https://ja.wikipedia.org/wiki/%E5%A4%A7%E9%B5%AC%E8%96%AC%E5%93%81%E5%B7%A5%E6%A5%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bmanga.com/interview/kanematsu/" TargetMode="External"/><Relationship Id="rId23" Type="http://schemas.openxmlformats.org/officeDocument/2006/relationships/hyperlink" Target="https://www.bci.co.jp/nichiryu/article/4930" TargetMode="External"/><Relationship Id="rId28" Type="http://schemas.openxmlformats.org/officeDocument/2006/relationships/image" Target="media/image5.jpeg"/><Relationship Id="rId36" Type="http://schemas.openxmlformats.org/officeDocument/2006/relationships/hyperlink" Target="https://ja.wikipedia.org/wiki/%E3%82%BC%E3%83%8D%E3%83%A9%E3%83%AB%E3%83%BB%E3%82%A8%E3%83%AC%E3%82%AF%E3%83%88%E3%83%AA%E3%83%83%E3%82%AF" TargetMode="External"/><Relationship Id="rId49" Type="http://schemas.openxmlformats.org/officeDocument/2006/relationships/hyperlink" Target="https://ja.wikipedia.org/wiki/%E3%82%AD%E3%83%A3%E3%83%94%E3%82%BF%E3%83%AB%E3%83%BB%E3%83%AF%E3%83%B3" TargetMode="External"/><Relationship Id="rId57" Type="http://schemas.openxmlformats.org/officeDocument/2006/relationships/hyperlink" Target="https://ja.wikipedia.org/wiki/%E3%82%AD%E3%83%A4%E3%83%8E%E3%83%B3" TargetMode="External"/><Relationship Id="rId10" Type="http://schemas.openxmlformats.org/officeDocument/2006/relationships/hyperlink" Target="https://www.lawson.co.jp/company/activity/library/pdf/houkoku2012_all_print.pdf" TargetMode="External"/><Relationship Id="rId31" Type="http://schemas.openxmlformats.org/officeDocument/2006/relationships/hyperlink" Target="https://www.scsk.jp/corp/csr/social/development/training.html" TargetMode="External"/><Relationship Id="rId44" Type="http://schemas.openxmlformats.org/officeDocument/2006/relationships/hyperlink" Target="https://ja.wikipedia.org/wiki/%E3%83%8F%E3%83%B3%E3%83%90%E3%83%BC%E3%82%AC%E3%83%BC" TargetMode="External"/><Relationship Id="rId52" Type="http://schemas.openxmlformats.org/officeDocument/2006/relationships/hyperlink" Target="https://ja.wikipedia.org/wiki/%E3%82%A4%E3%83%B3%E3%83%86%E3%83%AB" TargetMode="External"/><Relationship Id="rId60" Type="http://schemas.openxmlformats.org/officeDocument/2006/relationships/hyperlink" Target="https://ja.wikipedia.org/wiki/%E6%B8%85%E6%B0%B4%E9%8A%80%E8%A1%8C" TargetMode="External"/><Relationship Id="rId65" Type="http://schemas.openxmlformats.org/officeDocument/2006/relationships/hyperlink" Target="https://ja.wikipedia.org/wiki/%E3%83%A2%E3%83%88%E3%83%AD%E3%83%BC%E3%83%A9" TargetMode="External"/><Relationship Id="rId73" Type="http://schemas.openxmlformats.org/officeDocument/2006/relationships/hyperlink" Target="https://ja.wikipedia.org/wiki/%E3%82%AA%E3%83%97%E3%83%88" TargetMode="External"/><Relationship Id="rId78" Type="http://schemas.openxmlformats.org/officeDocument/2006/relationships/hyperlink" Target="https://ja.wikipedia.org/wiki/%E3%83%A6%E3%83%8A%E3%82%A4%E3%83%86%E3%83%83%E3%83%89%E3%82%A2%E3%83%AD%E3%83%BC%E3%82%BA" TargetMode="External"/><Relationship Id="rId81" Type="http://schemas.openxmlformats.org/officeDocument/2006/relationships/hyperlink" Target="https://ja.wikipedia.org/w/index.php?title=%E3%82%AA%E3%83%BC%E3%82%AF%E3%83%A9%E3%82%B5%E3%83%BC%E3%83%93%E3%82%B9&amp;action=edit&amp;redlink=1" TargetMode="External"/><Relationship Id="rId8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73C3-1EB5-4664-ABEA-4CBEBFCB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11</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sicoffice</dc:creator>
  <cp:keywords/>
  <dc:description/>
  <cp:lastModifiedBy>sicoffice</cp:lastModifiedBy>
  <cp:revision>61</cp:revision>
  <cp:lastPrinted>2021-09-05T10:48:00Z</cp:lastPrinted>
  <dcterms:created xsi:type="dcterms:W3CDTF">2021-08-29T03:50:00Z</dcterms:created>
  <dcterms:modified xsi:type="dcterms:W3CDTF">2021-09-05T10:52:00Z</dcterms:modified>
</cp:coreProperties>
</file>